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8329" w14:textId="77777777" w:rsidR="0051528A" w:rsidRDefault="0051528A">
      <w:r>
        <w:rPr>
          <w:noProof/>
        </w:rPr>
        <w:drawing>
          <wp:inline distT="0" distB="0" distL="0" distR="0" wp14:anchorId="6E4F191F" wp14:editId="6B83AD0D">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4B838C71" w14:textId="77777777" w:rsidR="0051528A" w:rsidRDefault="0051528A" w:rsidP="0051528A">
      <w:pPr>
        <w:rPr>
          <w:vanish/>
        </w:rPr>
      </w:pPr>
    </w:p>
    <w:p w14:paraId="10AFAF02" w14:textId="77777777" w:rsidR="00B342A4" w:rsidRDefault="00B342A4" w:rsidP="0051528A">
      <w:pPr>
        <w:rPr>
          <w:vanish/>
        </w:rPr>
      </w:pPr>
    </w:p>
    <w:p w14:paraId="3ED99F0B" w14:textId="77777777" w:rsidR="00B342A4" w:rsidRDefault="00B342A4" w:rsidP="0051528A">
      <w:pPr>
        <w:rPr>
          <w:vanish/>
        </w:rPr>
      </w:pPr>
    </w:p>
    <w:p w14:paraId="682AE585" w14:textId="4ED1CC0B" w:rsidR="00DE144A" w:rsidRDefault="005429AB" w:rsidP="00796950">
      <w:pPr>
        <w:jc w:val="center"/>
        <w:rPr>
          <w:b/>
          <w:sz w:val="32"/>
          <w:szCs w:val="32"/>
        </w:rPr>
      </w:pPr>
      <w:r>
        <w:rPr>
          <w:b/>
          <w:sz w:val="32"/>
          <w:szCs w:val="32"/>
        </w:rPr>
        <w:t>Checkliste für</w:t>
      </w:r>
      <w:r w:rsidR="0069618D">
        <w:rPr>
          <w:b/>
          <w:sz w:val="32"/>
          <w:szCs w:val="32"/>
        </w:rPr>
        <w:t xml:space="preserve"> Vertragshändlervertrag</w:t>
      </w:r>
    </w:p>
    <w:p w14:paraId="618DA367" w14:textId="11C2855B" w:rsidR="00DE144A" w:rsidRDefault="00DE144A" w:rsidP="00796950">
      <w:pPr>
        <w:jc w:val="center"/>
        <w:rPr>
          <w:b/>
          <w:sz w:val="32"/>
          <w:szCs w:val="32"/>
        </w:rPr>
      </w:pPr>
    </w:p>
    <w:p w14:paraId="6E82ACDA" w14:textId="77777777" w:rsidR="00DE144A" w:rsidRDefault="00DE144A" w:rsidP="00796950">
      <w:pPr>
        <w:jc w:val="center"/>
        <w:rPr>
          <w:b/>
          <w:sz w:val="32"/>
          <w:szCs w:val="32"/>
        </w:rPr>
      </w:pPr>
    </w:p>
    <w:p w14:paraId="3DB72F21" w14:textId="0E4D5547" w:rsidR="000E2C25" w:rsidRPr="00DE144A" w:rsidRDefault="00DE144A" w:rsidP="00DE144A">
      <w:pPr>
        <w:rPr>
          <w:b/>
          <w:sz w:val="22"/>
          <w:szCs w:val="22"/>
        </w:rPr>
      </w:pPr>
      <w:r w:rsidRPr="00DE144A">
        <w:rPr>
          <w:b/>
          <w:sz w:val="22"/>
          <w:szCs w:val="22"/>
        </w:rPr>
        <w:t xml:space="preserve">Stand: 01. </w:t>
      </w:r>
      <w:r w:rsidR="00E131AE">
        <w:rPr>
          <w:b/>
          <w:sz w:val="22"/>
          <w:szCs w:val="22"/>
        </w:rPr>
        <w:t>Januar</w:t>
      </w:r>
      <w:r w:rsidRPr="00DE144A">
        <w:rPr>
          <w:b/>
          <w:sz w:val="22"/>
          <w:szCs w:val="22"/>
        </w:rPr>
        <w:t xml:space="preserve"> 202</w:t>
      </w:r>
      <w:r w:rsidR="00B7723A">
        <w:rPr>
          <w:b/>
          <w:sz w:val="22"/>
          <w:szCs w:val="22"/>
        </w:rPr>
        <w:t>4</w:t>
      </w:r>
      <w:r w:rsidR="00796950" w:rsidRPr="00DE144A">
        <w:rPr>
          <w:b/>
          <w:sz w:val="22"/>
          <w:szCs w:val="22"/>
        </w:rPr>
        <w:br/>
      </w:r>
    </w:p>
    <w:p w14:paraId="762ED7A7" w14:textId="7FC054A4" w:rsidR="00DE144A" w:rsidRPr="00DE144A" w:rsidRDefault="00DE144A" w:rsidP="00796950">
      <w:pPr>
        <w:rPr>
          <w:b/>
          <w:sz w:val="22"/>
          <w:szCs w:val="22"/>
        </w:rPr>
      </w:pPr>
      <w:r w:rsidRPr="00DE144A">
        <w:rPr>
          <w:b/>
          <w:sz w:val="22"/>
          <w:szCs w:val="22"/>
        </w:rPr>
        <w:t>Vor</w:t>
      </w:r>
      <w:r w:rsidR="000E294E">
        <w:rPr>
          <w:b/>
          <w:sz w:val="22"/>
          <w:szCs w:val="22"/>
        </w:rPr>
        <w:t>bemerkung</w:t>
      </w:r>
      <w:r w:rsidRPr="00DE144A">
        <w:rPr>
          <w:b/>
          <w:sz w:val="22"/>
          <w:szCs w:val="22"/>
        </w:rPr>
        <w:t>:</w:t>
      </w:r>
    </w:p>
    <w:p w14:paraId="6610B1FF" w14:textId="77777777" w:rsidR="00DE144A" w:rsidRDefault="00DE144A" w:rsidP="00796950">
      <w:pPr>
        <w:rPr>
          <w:bCs/>
          <w:sz w:val="22"/>
          <w:szCs w:val="22"/>
        </w:rPr>
      </w:pPr>
    </w:p>
    <w:p w14:paraId="22ED7C24" w14:textId="18B1F62E" w:rsidR="00AA097A" w:rsidRDefault="00796950" w:rsidP="00796950">
      <w:pPr>
        <w:rPr>
          <w:bCs/>
          <w:sz w:val="22"/>
          <w:szCs w:val="22"/>
        </w:rPr>
      </w:pPr>
      <w:r>
        <w:rPr>
          <w:bCs/>
          <w:sz w:val="22"/>
          <w:szCs w:val="22"/>
        </w:rPr>
        <w:t xml:space="preserve">Der Vertragshändler ist ein </w:t>
      </w:r>
      <w:r w:rsidR="00AA097A">
        <w:rPr>
          <w:bCs/>
          <w:sz w:val="22"/>
          <w:szCs w:val="22"/>
        </w:rPr>
        <w:t xml:space="preserve">Kaufmann, dessen </w:t>
      </w:r>
      <w:r w:rsidR="00795590">
        <w:rPr>
          <w:bCs/>
          <w:sz w:val="22"/>
          <w:szCs w:val="22"/>
        </w:rPr>
        <w:t>Unternehmen</w:t>
      </w:r>
      <w:r w:rsidR="00AA097A">
        <w:rPr>
          <w:bCs/>
          <w:sz w:val="22"/>
          <w:szCs w:val="22"/>
        </w:rPr>
        <w:t xml:space="preserve"> in die Vertriebsorganisation eines Herstellers eingegliedert ist</w:t>
      </w:r>
      <w:r w:rsidR="0077797D">
        <w:rPr>
          <w:bCs/>
          <w:sz w:val="22"/>
          <w:szCs w:val="22"/>
        </w:rPr>
        <w:t xml:space="preserve">. Er wird vom Hersteller ständig damit betraut, </w:t>
      </w:r>
      <w:r w:rsidR="00FB1B3C">
        <w:rPr>
          <w:bCs/>
          <w:sz w:val="22"/>
          <w:szCs w:val="22"/>
        </w:rPr>
        <w:t>dessen Ware</w:t>
      </w:r>
      <w:r w:rsidR="0077797D">
        <w:rPr>
          <w:bCs/>
          <w:sz w:val="22"/>
          <w:szCs w:val="22"/>
        </w:rPr>
        <w:t xml:space="preserve"> im Vertragsgebiet </w:t>
      </w:r>
      <w:r w:rsidR="00FB1B3C">
        <w:rPr>
          <w:bCs/>
          <w:sz w:val="22"/>
          <w:szCs w:val="22"/>
        </w:rPr>
        <w:t>zu vertreiben und den</w:t>
      </w:r>
      <w:r w:rsidR="0077797D">
        <w:rPr>
          <w:bCs/>
          <w:sz w:val="22"/>
          <w:szCs w:val="22"/>
        </w:rPr>
        <w:t xml:space="preserve"> Absatz</w:t>
      </w:r>
      <w:r w:rsidR="00FB1B3C">
        <w:rPr>
          <w:bCs/>
          <w:sz w:val="22"/>
          <w:szCs w:val="22"/>
        </w:rPr>
        <w:t xml:space="preserve"> zu fördern</w:t>
      </w:r>
      <w:r w:rsidR="0077797D">
        <w:rPr>
          <w:bCs/>
          <w:sz w:val="22"/>
          <w:szCs w:val="22"/>
        </w:rPr>
        <w:t xml:space="preserve">. </w:t>
      </w:r>
      <w:r w:rsidR="00FB1B3C">
        <w:rPr>
          <w:bCs/>
          <w:sz w:val="22"/>
          <w:szCs w:val="22"/>
        </w:rPr>
        <w:t>Der Vertragshändler handelt dabei im eigenen Namen und auf eigene Rechnung</w:t>
      </w:r>
      <w:r w:rsidR="00795590">
        <w:rPr>
          <w:bCs/>
          <w:sz w:val="22"/>
          <w:szCs w:val="22"/>
        </w:rPr>
        <w:t xml:space="preserve">. Er </w:t>
      </w:r>
      <w:r w:rsidR="009027F0">
        <w:rPr>
          <w:bCs/>
          <w:sz w:val="22"/>
          <w:szCs w:val="22"/>
        </w:rPr>
        <w:t>trägt das wirtschaftliche Risiko seiner Absatztätigkeit</w:t>
      </w:r>
      <w:r w:rsidR="00FB1B3C">
        <w:rPr>
          <w:bCs/>
          <w:sz w:val="22"/>
          <w:szCs w:val="22"/>
        </w:rPr>
        <w:t xml:space="preserve">. </w:t>
      </w:r>
      <w:r w:rsidR="0077797D">
        <w:rPr>
          <w:bCs/>
          <w:sz w:val="22"/>
          <w:szCs w:val="22"/>
        </w:rPr>
        <w:t xml:space="preserve">Im Geschäftsverkehr verwendet er neben der eigenen Firma auch das Herstellerzeichen. </w:t>
      </w:r>
      <w:r w:rsidR="00946915">
        <w:rPr>
          <w:bCs/>
          <w:sz w:val="22"/>
          <w:szCs w:val="22"/>
        </w:rPr>
        <w:t xml:space="preserve">In der Regel erhält </w:t>
      </w:r>
      <w:r w:rsidR="00C74B53">
        <w:rPr>
          <w:bCs/>
          <w:sz w:val="22"/>
          <w:szCs w:val="22"/>
        </w:rPr>
        <w:t>d</w:t>
      </w:r>
      <w:r w:rsidR="00946915">
        <w:rPr>
          <w:bCs/>
          <w:sz w:val="22"/>
          <w:szCs w:val="22"/>
        </w:rPr>
        <w:t>er</w:t>
      </w:r>
      <w:r w:rsidR="00C74B53">
        <w:rPr>
          <w:bCs/>
          <w:sz w:val="22"/>
          <w:szCs w:val="22"/>
        </w:rPr>
        <w:t xml:space="preserve"> Vertragshändler</w:t>
      </w:r>
      <w:r w:rsidR="00946915">
        <w:rPr>
          <w:bCs/>
          <w:sz w:val="22"/>
          <w:szCs w:val="22"/>
        </w:rPr>
        <w:t xml:space="preserve"> als Vergütung einen Rabatt auf die Endkundenpreise des Herstellers. </w:t>
      </w:r>
    </w:p>
    <w:p w14:paraId="0927EA62" w14:textId="77777777" w:rsidR="00946915" w:rsidRDefault="00946915" w:rsidP="00796950">
      <w:pPr>
        <w:rPr>
          <w:bCs/>
          <w:sz w:val="22"/>
          <w:szCs w:val="22"/>
        </w:rPr>
      </w:pPr>
    </w:p>
    <w:p w14:paraId="643231B4" w14:textId="08F2BAF2" w:rsidR="007621EA" w:rsidRDefault="009027F0" w:rsidP="00FB1B3C">
      <w:pPr>
        <w:rPr>
          <w:bCs/>
          <w:sz w:val="22"/>
          <w:szCs w:val="22"/>
        </w:rPr>
      </w:pPr>
      <w:r>
        <w:rPr>
          <w:bCs/>
          <w:sz w:val="22"/>
          <w:szCs w:val="22"/>
        </w:rPr>
        <w:t>Der Vertragshändlervertrag ist gesetzlich nicht geregelt</w:t>
      </w:r>
      <w:r w:rsidR="00093601">
        <w:rPr>
          <w:bCs/>
          <w:sz w:val="22"/>
          <w:szCs w:val="22"/>
        </w:rPr>
        <w:t>. Er hat Elemente eines Dienstvertrages mit zugrundeliegender entgeltlicher Geschäftsbesorgung, so dass die §§ 611, 675 ff</w:t>
      </w:r>
      <w:r w:rsidR="00795590">
        <w:rPr>
          <w:bCs/>
          <w:sz w:val="22"/>
          <w:szCs w:val="22"/>
        </w:rPr>
        <w:t xml:space="preserve"> Bürgerliches Gesetzbuch</w:t>
      </w:r>
      <w:r w:rsidR="00093601">
        <w:rPr>
          <w:bCs/>
          <w:sz w:val="22"/>
          <w:szCs w:val="22"/>
        </w:rPr>
        <w:t xml:space="preserve"> </w:t>
      </w:r>
      <w:r w:rsidR="00795590">
        <w:rPr>
          <w:bCs/>
          <w:sz w:val="22"/>
          <w:szCs w:val="22"/>
        </w:rPr>
        <w:t>(</w:t>
      </w:r>
      <w:r w:rsidR="00093601">
        <w:rPr>
          <w:bCs/>
          <w:sz w:val="22"/>
          <w:szCs w:val="22"/>
        </w:rPr>
        <w:t>BGB</w:t>
      </w:r>
      <w:r w:rsidR="00795590">
        <w:rPr>
          <w:bCs/>
          <w:sz w:val="22"/>
          <w:szCs w:val="22"/>
        </w:rPr>
        <w:t>)</w:t>
      </w:r>
      <w:r w:rsidR="00093601">
        <w:rPr>
          <w:bCs/>
          <w:sz w:val="22"/>
          <w:szCs w:val="22"/>
        </w:rPr>
        <w:t xml:space="preserve"> Anwendung finden. Da die Verpflichtung des Vertragshändlers zum Vertrieb der Waren des Herstellers auf eine gewisse Dauer angelegt ist, </w:t>
      </w:r>
      <w:r w:rsidR="00795590">
        <w:rPr>
          <w:bCs/>
          <w:sz w:val="22"/>
          <w:szCs w:val="22"/>
        </w:rPr>
        <w:t>liegt</w:t>
      </w:r>
      <w:r w:rsidR="00093601">
        <w:rPr>
          <w:bCs/>
          <w:sz w:val="22"/>
          <w:szCs w:val="22"/>
        </w:rPr>
        <w:t xml:space="preserve"> </w:t>
      </w:r>
      <w:r w:rsidR="006C71D0">
        <w:rPr>
          <w:bCs/>
          <w:sz w:val="22"/>
          <w:szCs w:val="22"/>
        </w:rPr>
        <w:t xml:space="preserve">zugleich </w:t>
      </w:r>
      <w:r w:rsidR="00093601">
        <w:rPr>
          <w:bCs/>
          <w:sz w:val="22"/>
          <w:szCs w:val="22"/>
        </w:rPr>
        <w:t>ein Dauerschuldverhältnis</w:t>
      </w:r>
      <w:r w:rsidR="00B20A86">
        <w:rPr>
          <w:bCs/>
          <w:sz w:val="22"/>
          <w:szCs w:val="22"/>
        </w:rPr>
        <w:t xml:space="preserve"> vor</w:t>
      </w:r>
      <w:r w:rsidR="00093601">
        <w:rPr>
          <w:bCs/>
          <w:sz w:val="22"/>
          <w:szCs w:val="22"/>
        </w:rPr>
        <w:t>.</w:t>
      </w:r>
      <w:r>
        <w:rPr>
          <w:bCs/>
          <w:sz w:val="22"/>
          <w:szCs w:val="22"/>
        </w:rPr>
        <w:t xml:space="preserve"> </w:t>
      </w:r>
      <w:r w:rsidR="00F3143F">
        <w:rPr>
          <w:bCs/>
          <w:sz w:val="22"/>
          <w:szCs w:val="22"/>
        </w:rPr>
        <w:t xml:space="preserve">Zudem </w:t>
      </w:r>
      <w:r w:rsidR="00CE5FB0">
        <w:rPr>
          <w:bCs/>
          <w:sz w:val="22"/>
          <w:szCs w:val="22"/>
        </w:rPr>
        <w:t xml:space="preserve">ähnelt </w:t>
      </w:r>
      <w:r w:rsidR="00F3143F">
        <w:rPr>
          <w:bCs/>
          <w:sz w:val="22"/>
          <w:szCs w:val="22"/>
        </w:rPr>
        <w:t xml:space="preserve">der Vertrag mit einem Vertragshändler </w:t>
      </w:r>
      <w:r w:rsidR="00CE5FB0">
        <w:rPr>
          <w:bCs/>
          <w:sz w:val="22"/>
          <w:szCs w:val="22"/>
        </w:rPr>
        <w:t xml:space="preserve">dem eines Handelsvertreters. </w:t>
      </w:r>
      <w:r w:rsidR="00FB1B3C">
        <w:rPr>
          <w:bCs/>
          <w:sz w:val="22"/>
          <w:szCs w:val="22"/>
        </w:rPr>
        <w:t xml:space="preserve">Im Unterschied zum Handelsvertreter handelt der Vertragshändler </w:t>
      </w:r>
      <w:r w:rsidR="00CE5FB0">
        <w:rPr>
          <w:bCs/>
          <w:sz w:val="22"/>
          <w:szCs w:val="22"/>
        </w:rPr>
        <w:t xml:space="preserve">aber </w:t>
      </w:r>
      <w:r w:rsidR="00FB1B3C">
        <w:rPr>
          <w:bCs/>
          <w:sz w:val="22"/>
          <w:szCs w:val="22"/>
        </w:rPr>
        <w:t>auf eigene Rechnung</w:t>
      </w:r>
      <w:r w:rsidR="00946915">
        <w:rPr>
          <w:bCs/>
          <w:sz w:val="22"/>
          <w:szCs w:val="22"/>
        </w:rPr>
        <w:t xml:space="preserve"> und hat eine eigene Vertragsbeziehung mit seinem Kunden</w:t>
      </w:r>
      <w:r w:rsidR="00CE5FB0">
        <w:rPr>
          <w:bCs/>
          <w:sz w:val="22"/>
          <w:szCs w:val="22"/>
        </w:rPr>
        <w:t xml:space="preserve">. </w:t>
      </w:r>
      <w:r w:rsidR="0048373A">
        <w:rPr>
          <w:bCs/>
          <w:sz w:val="22"/>
          <w:szCs w:val="22"/>
        </w:rPr>
        <w:t>Ist der Vertragshändler so in die Absatzorganisation des Herstellers eingebunden, dass er wirtschaftlich in erheblichem Umfang vergleichbare Aufgaben eines Handelsvertreters durchführt und er dem Unternehmer verpflichtet ist, nach Vertragsbeendigung seine Kundendaten zu über</w:t>
      </w:r>
      <w:r w:rsidR="006C365B">
        <w:rPr>
          <w:bCs/>
          <w:sz w:val="22"/>
          <w:szCs w:val="22"/>
        </w:rPr>
        <w:t xml:space="preserve">lassen, </w:t>
      </w:r>
      <w:r w:rsidR="0048373A">
        <w:rPr>
          <w:bCs/>
          <w:sz w:val="22"/>
          <w:szCs w:val="22"/>
        </w:rPr>
        <w:t>wendet</w:t>
      </w:r>
      <w:r w:rsidR="0048373A">
        <w:rPr>
          <w:bCs/>
          <w:sz w:val="22"/>
          <w:szCs w:val="22"/>
        </w:rPr>
        <w:br/>
        <w:t>d</w:t>
      </w:r>
      <w:r w:rsidR="00650541">
        <w:rPr>
          <w:bCs/>
          <w:sz w:val="22"/>
          <w:szCs w:val="22"/>
        </w:rPr>
        <w:t>ie Rechtsprechung einige Vorschriften des Handelsvertreter</w:t>
      </w:r>
      <w:r>
        <w:rPr>
          <w:bCs/>
          <w:sz w:val="22"/>
          <w:szCs w:val="22"/>
        </w:rPr>
        <w:t>rechts</w:t>
      </w:r>
      <w:r w:rsidR="00650541">
        <w:rPr>
          <w:bCs/>
          <w:sz w:val="22"/>
          <w:szCs w:val="22"/>
        </w:rPr>
        <w:t xml:space="preserve"> analog an</w:t>
      </w:r>
      <w:r w:rsidR="00CB24D6">
        <w:rPr>
          <w:bCs/>
          <w:sz w:val="22"/>
          <w:szCs w:val="22"/>
        </w:rPr>
        <w:t>, wie</w:t>
      </w:r>
      <w:r w:rsidR="00650541">
        <w:rPr>
          <w:bCs/>
          <w:sz w:val="22"/>
          <w:szCs w:val="22"/>
        </w:rPr>
        <w:t xml:space="preserve"> das Wettbewerbsverbot</w:t>
      </w:r>
      <w:r w:rsidR="00E057C3">
        <w:rPr>
          <w:bCs/>
          <w:sz w:val="22"/>
          <w:szCs w:val="22"/>
        </w:rPr>
        <w:t xml:space="preserve"> § 90a Absatz 1, Satz 2 und 3 Handelsgesetzbuch (HGB)</w:t>
      </w:r>
      <w:r w:rsidR="00650541">
        <w:rPr>
          <w:bCs/>
          <w:sz w:val="22"/>
          <w:szCs w:val="22"/>
        </w:rPr>
        <w:t xml:space="preserve">, </w:t>
      </w:r>
      <w:r w:rsidR="00E057C3">
        <w:rPr>
          <w:bCs/>
          <w:sz w:val="22"/>
          <w:szCs w:val="22"/>
        </w:rPr>
        <w:t xml:space="preserve">die </w:t>
      </w:r>
      <w:r w:rsidR="00184B39">
        <w:rPr>
          <w:bCs/>
          <w:sz w:val="22"/>
          <w:szCs w:val="22"/>
        </w:rPr>
        <w:t>Pflichten des Unternehmers</w:t>
      </w:r>
      <w:r w:rsidR="00E057C3">
        <w:rPr>
          <w:bCs/>
          <w:sz w:val="22"/>
          <w:szCs w:val="22"/>
        </w:rPr>
        <w:t xml:space="preserve"> § 86a HGB</w:t>
      </w:r>
      <w:r w:rsidR="00184B39">
        <w:rPr>
          <w:bCs/>
          <w:sz w:val="22"/>
          <w:szCs w:val="22"/>
        </w:rPr>
        <w:t xml:space="preserve">, </w:t>
      </w:r>
      <w:r w:rsidR="00E057C3">
        <w:rPr>
          <w:bCs/>
          <w:sz w:val="22"/>
          <w:szCs w:val="22"/>
        </w:rPr>
        <w:t xml:space="preserve">der </w:t>
      </w:r>
      <w:r w:rsidR="00184B39">
        <w:rPr>
          <w:bCs/>
          <w:sz w:val="22"/>
          <w:szCs w:val="22"/>
        </w:rPr>
        <w:t>Aufwendungsersatz</w:t>
      </w:r>
      <w:r w:rsidR="00E057C3">
        <w:rPr>
          <w:bCs/>
          <w:sz w:val="22"/>
          <w:szCs w:val="22"/>
        </w:rPr>
        <w:t xml:space="preserve"> 87d HGB</w:t>
      </w:r>
      <w:r w:rsidR="00184B39">
        <w:rPr>
          <w:bCs/>
          <w:sz w:val="22"/>
          <w:szCs w:val="22"/>
        </w:rPr>
        <w:t xml:space="preserve">, </w:t>
      </w:r>
      <w:r w:rsidR="00E057C3">
        <w:rPr>
          <w:bCs/>
          <w:sz w:val="22"/>
          <w:szCs w:val="22"/>
        </w:rPr>
        <w:t xml:space="preserve">die </w:t>
      </w:r>
      <w:r w:rsidR="00184B39">
        <w:rPr>
          <w:bCs/>
          <w:sz w:val="22"/>
          <w:szCs w:val="22"/>
        </w:rPr>
        <w:t>Kündigungsfristen</w:t>
      </w:r>
      <w:r w:rsidR="00E057C3">
        <w:rPr>
          <w:bCs/>
          <w:sz w:val="22"/>
          <w:szCs w:val="22"/>
        </w:rPr>
        <w:t xml:space="preserve"> § 89 HGB</w:t>
      </w:r>
      <w:r w:rsidR="00184B39">
        <w:rPr>
          <w:bCs/>
          <w:sz w:val="22"/>
          <w:szCs w:val="22"/>
        </w:rPr>
        <w:t xml:space="preserve">, </w:t>
      </w:r>
      <w:r w:rsidR="00E057C3">
        <w:rPr>
          <w:bCs/>
          <w:sz w:val="22"/>
          <w:szCs w:val="22"/>
        </w:rPr>
        <w:t xml:space="preserve">die </w:t>
      </w:r>
      <w:r w:rsidR="00184B39">
        <w:rPr>
          <w:bCs/>
          <w:sz w:val="22"/>
          <w:szCs w:val="22"/>
        </w:rPr>
        <w:t>außerordentliche Kündigung</w:t>
      </w:r>
      <w:r w:rsidR="00E057C3">
        <w:rPr>
          <w:bCs/>
          <w:sz w:val="22"/>
          <w:szCs w:val="22"/>
        </w:rPr>
        <w:t xml:space="preserve"> § 89a HGB </w:t>
      </w:r>
      <w:r w:rsidR="00184B39">
        <w:rPr>
          <w:bCs/>
          <w:sz w:val="22"/>
          <w:szCs w:val="22"/>
        </w:rPr>
        <w:t xml:space="preserve">und </w:t>
      </w:r>
      <w:r w:rsidR="00E057C3">
        <w:rPr>
          <w:bCs/>
          <w:sz w:val="22"/>
          <w:szCs w:val="22"/>
        </w:rPr>
        <w:t xml:space="preserve">der </w:t>
      </w:r>
      <w:r w:rsidR="00184B39">
        <w:rPr>
          <w:bCs/>
          <w:sz w:val="22"/>
          <w:szCs w:val="22"/>
        </w:rPr>
        <w:t>Ausgleichsanspruch</w:t>
      </w:r>
      <w:r w:rsidR="00E057C3">
        <w:rPr>
          <w:bCs/>
          <w:sz w:val="22"/>
          <w:szCs w:val="22"/>
        </w:rPr>
        <w:t xml:space="preserve"> § 89b HGB</w:t>
      </w:r>
      <w:r w:rsidR="00846878">
        <w:rPr>
          <w:bCs/>
          <w:sz w:val="22"/>
          <w:szCs w:val="22"/>
        </w:rPr>
        <w:t>.</w:t>
      </w:r>
      <w:r w:rsidR="00CB24D6">
        <w:rPr>
          <w:bCs/>
          <w:sz w:val="22"/>
          <w:szCs w:val="22"/>
        </w:rPr>
        <w:t xml:space="preserve"> </w:t>
      </w:r>
      <w:r w:rsidR="00E057C3">
        <w:rPr>
          <w:bCs/>
          <w:sz w:val="22"/>
          <w:szCs w:val="22"/>
        </w:rPr>
        <w:t xml:space="preserve">keine Anwendung </w:t>
      </w:r>
      <w:r>
        <w:rPr>
          <w:bCs/>
          <w:sz w:val="22"/>
          <w:szCs w:val="22"/>
        </w:rPr>
        <w:t>finden d</w:t>
      </w:r>
      <w:r w:rsidR="00CB24D6">
        <w:rPr>
          <w:bCs/>
          <w:sz w:val="22"/>
          <w:szCs w:val="22"/>
        </w:rPr>
        <w:t xml:space="preserve">ie Vorschriften </w:t>
      </w:r>
      <w:r w:rsidR="00B20A86">
        <w:rPr>
          <w:bCs/>
          <w:sz w:val="22"/>
          <w:szCs w:val="22"/>
        </w:rPr>
        <w:t>zur</w:t>
      </w:r>
      <w:r w:rsidR="00CB24D6">
        <w:rPr>
          <w:bCs/>
          <w:sz w:val="22"/>
          <w:szCs w:val="22"/>
        </w:rPr>
        <w:t xml:space="preserve"> Provision § 87 ff HGB, zum Bereichs- und Kundenschutz </w:t>
      </w:r>
    </w:p>
    <w:p w14:paraId="2C192B95" w14:textId="74A99FDA" w:rsidR="00FB1B3C" w:rsidRDefault="00CB24D6" w:rsidP="00FB1B3C">
      <w:pPr>
        <w:rPr>
          <w:bCs/>
          <w:sz w:val="22"/>
          <w:szCs w:val="22"/>
        </w:rPr>
      </w:pPr>
      <w:r>
        <w:rPr>
          <w:bCs/>
          <w:sz w:val="22"/>
          <w:szCs w:val="22"/>
        </w:rPr>
        <w:t>§ 87 Absatz</w:t>
      </w:r>
      <w:r w:rsidR="007621EA">
        <w:rPr>
          <w:bCs/>
          <w:sz w:val="22"/>
          <w:szCs w:val="22"/>
        </w:rPr>
        <w:t xml:space="preserve"> </w:t>
      </w:r>
      <w:r>
        <w:rPr>
          <w:bCs/>
          <w:sz w:val="22"/>
          <w:szCs w:val="22"/>
        </w:rPr>
        <w:t>2 HGB, sowie § 92c HGB.</w:t>
      </w:r>
    </w:p>
    <w:p w14:paraId="0E8F046F" w14:textId="77777777" w:rsidR="00F43E02" w:rsidRDefault="00F43E02" w:rsidP="00FB1B3C">
      <w:pPr>
        <w:rPr>
          <w:bCs/>
          <w:sz w:val="22"/>
          <w:szCs w:val="22"/>
        </w:rPr>
      </w:pPr>
    </w:p>
    <w:p w14:paraId="4EAF7657" w14:textId="14105A2C" w:rsidR="004D0FCC" w:rsidRPr="00796950" w:rsidRDefault="004D0FCC" w:rsidP="00FB1B3C">
      <w:pPr>
        <w:rPr>
          <w:bCs/>
          <w:sz w:val="22"/>
          <w:szCs w:val="22"/>
        </w:rPr>
      </w:pPr>
      <w:r>
        <w:rPr>
          <w:bCs/>
          <w:sz w:val="22"/>
          <w:szCs w:val="22"/>
        </w:rPr>
        <w:t xml:space="preserve">Im Vergleich zu anderen Absatzmittlern besteht beim Vertragshändler die Besonderheit, dass </w:t>
      </w:r>
      <w:r w:rsidR="00B4596C">
        <w:rPr>
          <w:bCs/>
          <w:sz w:val="22"/>
          <w:szCs w:val="22"/>
        </w:rPr>
        <w:t xml:space="preserve">ihm der Hersteller wettbewerbsbeschränkende Verpflichtungen auferlegen kann, obwohl er </w:t>
      </w:r>
      <w:r>
        <w:rPr>
          <w:bCs/>
          <w:sz w:val="22"/>
          <w:szCs w:val="22"/>
        </w:rPr>
        <w:t>ein eigenständiges Unternehmen betreib</w:t>
      </w:r>
      <w:r w:rsidR="00B4596C">
        <w:rPr>
          <w:bCs/>
          <w:sz w:val="22"/>
          <w:szCs w:val="22"/>
        </w:rPr>
        <w:t>t</w:t>
      </w:r>
      <w:r>
        <w:rPr>
          <w:bCs/>
          <w:sz w:val="22"/>
          <w:szCs w:val="22"/>
        </w:rPr>
        <w:t>. Beim Vertragshändlervertrag sind deshalb auch die kartellrechtlichen Vorschriften über Vertikalvereinbarungen zu beachten.</w:t>
      </w:r>
    </w:p>
    <w:p w14:paraId="785A2113" w14:textId="50FD0024" w:rsidR="00FB1B3C" w:rsidRDefault="00FB1B3C" w:rsidP="00796950">
      <w:pPr>
        <w:rPr>
          <w:bCs/>
          <w:sz w:val="22"/>
          <w:szCs w:val="22"/>
        </w:rPr>
      </w:pPr>
    </w:p>
    <w:p w14:paraId="14FB5327" w14:textId="031128A8" w:rsidR="00F43E02" w:rsidRDefault="00CE5FB0" w:rsidP="00796950">
      <w:pPr>
        <w:rPr>
          <w:bCs/>
          <w:sz w:val="22"/>
          <w:szCs w:val="22"/>
        </w:rPr>
      </w:pPr>
      <w:r>
        <w:rPr>
          <w:bCs/>
          <w:sz w:val="22"/>
          <w:szCs w:val="22"/>
        </w:rPr>
        <w:t>Da es keine eigenen gesetzlichen Regelungen für den Vertragshändlervertrag gibt, sorgen v</w:t>
      </w:r>
      <w:r w:rsidR="00B20A86">
        <w:rPr>
          <w:bCs/>
          <w:sz w:val="22"/>
          <w:szCs w:val="22"/>
        </w:rPr>
        <w:t>ertragliche Regelungen f</w:t>
      </w:r>
      <w:r w:rsidR="00F43E02">
        <w:rPr>
          <w:bCs/>
          <w:sz w:val="22"/>
          <w:szCs w:val="22"/>
        </w:rPr>
        <w:t>ür Klarheit in der Beziehung zwischen Vertragshändler und Hersteller</w:t>
      </w:r>
      <w:r>
        <w:rPr>
          <w:bCs/>
          <w:sz w:val="22"/>
          <w:szCs w:val="22"/>
        </w:rPr>
        <w:t xml:space="preserve">. </w:t>
      </w:r>
      <w:r w:rsidR="0037593E">
        <w:rPr>
          <w:bCs/>
          <w:sz w:val="22"/>
          <w:szCs w:val="22"/>
        </w:rPr>
        <w:t xml:space="preserve">In der Regel sind Vertragshändlerverträge Formularverträge, da sie dem Händler </w:t>
      </w:r>
      <w:r w:rsidR="001C45B5">
        <w:rPr>
          <w:bCs/>
          <w:sz w:val="22"/>
          <w:szCs w:val="22"/>
        </w:rPr>
        <w:t xml:space="preserve">oder dem Hersteller </w:t>
      </w:r>
      <w:r w:rsidR="0037593E">
        <w:rPr>
          <w:bCs/>
          <w:sz w:val="22"/>
          <w:szCs w:val="22"/>
        </w:rPr>
        <w:t xml:space="preserve">vorformuliert vorgelegt werden. Alle Vertragsklauseln unterliegen in diesem Fall der Angemessenheitsprüfung nach § 307 BGB. </w:t>
      </w:r>
      <w:r w:rsidR="00F43E02">
        <w:rPr>
          <w:bCs/>
          <w:sz w:val="22"/>
          <w:szCs w:val="22"/>
        </w:rPr>
        <w:t>Dabei ist zu beachten, dass die Grenzen der Vertragsgestaltung durch die Gerichte weitestgehend abgesteckt sind.</w:t>
      </w:r>
      <w:r w:rsidR="00A36F80">
        <w:rPr>
          <w:bCs/>
          <w:sz w:val="22"/>
          <w:szCs w:val="22"/>
        </w:rPr>
        <w:t xml:space="preserve"> </w:t>
      </w:r>
    </w:p>
    <w:p w14:paraId="410C4832" w14:textId="0F3A7238" w:rsidR="00DE144A" w:rsidRDefault="00DE144A" w:rsidP="00796950">
      <w:pPr>
        <w:rPr>
          <w:bCs/>
          <w:sz w:val="22"/>
          <w:szCs w:val="22"/>
        </w:rPr>
      </w:pPr>
    </w:p>
    <w:p w14:paraId="503C8FD5" w14:textId="5F7C9E4B" w:rsidR="00DE144A" w:rsidRDefault="00DE144A" w:rsidP="00796950">
      <w:pPr>
        <w:rPr>
          <w:bCs/>
          <w:sz w:val="22"/>
          <w:szCs w:val="22"/>
        </w:rPr>
      </w:pPr>
      <w:r w:rsidRPr="00F5401C">
        <w:rPr>
          <w:rFonts w:cs="Arial"/>
          <w:sz w:val="22"/>
          <w:szCs w:val="22"/>
        </w:rPr>
        <w:t xml:space="preserve">Die vorliegende </w:t>
      </w:r>
      <w:r w:rsidRPr="00DE144A">
        <w:rPr>
          <w:rFonts w:cs="Arial"/>
          <w:bCs/>
          <w:sz w:val="22"/>
          <w:szCs w:val="22"/>
        </w:rPr>
        <w:t>Checkliste</w:t>
      </w:r>
      <w:r w:rsidRPr="00F5401C">
        <w:rPr>
          <w:rFonts w:cs="Arial"/>
          <w:sz w:val="22"/>
          <w:szCs w:val="22"/>
        </w:rPr>
        <w:t xml:space="preserve"> zeigt die wichtigsten Aspekte auf, die in einem </w:t>
      </w:r>
      <w:r>
        <w:rPr>
          <w:rFonts w:cs="Arial"/>
          <w:sz w:val="22"/>
          <w:szCs w:val="22"/>
        </w:rPr>
        <w:t>Vertragshändler</w:t>
      </w:r>
      <w:r w:rsidRPr="00F5401C">
        <w:rPr>
          <w:rFonts w:cs="Arial"/>
          <w:sz w:val="22"/>
          <w:szCs w:val="22"/>
        </w:rPr>
        <w:t xml:space="preserve">vertrag geregelt werden sollten. Sie dient als Orientierung und verzichtet bewusst auf umfassende Formulierungsvorschläge, da diese immer vom Einzelfall abhängig sind und ohnehin stets </w:t>
      </w:r>
      <w:r w:rsidRPr="00F5401C">
        <w:rPr>
          <w:rFonts w:cs="Arial"/>
          <w:sz w:val="22"/>
          <w:szCs w:val="22"/>
        </w:rPr>
        <w:lastRenderedPageBreak/>
        <w:t xml:space="preserve">konkret angepasst werden müssen. Für die Erstellung eines </w:t>
      </w:r>
      <w:r>
        <w:rPr>
          <w:rFonts w:cs="Arial"/>
          <w:sz w:val="22"/>
          <w:szCs w:val="22"/>
        </w:rPr>
        <w:t>Vertragshändler</w:t>
      </w:r>
      <w:r w:rsidRPr="00F5401C">
        <w:rPr>
          <w:rFonts w:cs="Arial"/>
          <w:sz w:val="22"/>
          <w:szCs w:val="22"/>
        </w:rPr>
        <w:t xml:space="preserve">vertrages sollte deshalb ein auf </w:t>
      </w:r>
      <w:r>
        <w:rPr>
          <w:rFonts w:cs="Arial"/>
          <w:sz w:val="22"/>
          <w:szCs w:val="22"/>
        </w:rPr>
        <w:t>Handels</w:t>
      </w:r>
      <w:r w:rsidRPr="00F5401C">
        <w:rPr>
          <w:rFonts w:cs="Arial"/>
          <w:sz w:val="22"/>
          <w:szCs w:val="22"/>
        </w:rPr>
        <w:t xml:space="preserve">recht </w:t>
      </w:r>
      <w:r w:rsidR="008640C7">
        <w:rPr>
          <w:rFonts w:cs="Arial"/>
          <w:sz w:val="22"/>
          <w:szCs w:val="22"/>
        </w:rPr>
        <w:t xml:space="preserve">bzw. Vertriebsrecht </w:t>
      </w:r>
      <w:r w:rsidRPr="00F5401C">
        <w:rPr>
          <w:rFonts w:cs="Arial"/>
          <w:sz w:val="22"/>
          <w:szCs w:val="22"/>
        </w:rPr>
        <w:t>spezialisierter Rechtsanwalt beauftragt werden.</w:t>
      </w:r>
    </w:p>
    <w:p w14:paraId="407EA485" w14:textId="452CA9DC" w:rsidR="00F43E02" w:rsidRDefault="00DE144A" w:rsidP="00796950">
      <w:pPr>
        <w:rPr>
          <w:bCs/>
          <w:sz w:val="22"/>
          <w:szCs w:val="22"/>
        </w:rPr>
      </w:pPr>
      <w:r>
        <w:rPr>
          <w:bCs/>
          <w:sz w:val="22"/>
          <w:szCs w:val="22"/>
        </w:rPr>
        <w:br/>
      </w:r>
      <w:r w:rsidR="00A119ED" w:rsidRPr="00A119ED">
        <w:rPr>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D857B3">
        <w:rPr>
          <w:bCs/>
          <w:sz w:val="22"/>
          <w:szCs w:val="22"/>
        </w:rPr>
        <w:t>.</w:t>
      </w:r>
    </w:p>
    <w:p w14:paraId="3B3A27AA" w14:textId="77777777" w:rsidR="00FB3125" w:rsidRDefault="00FB3125" w:rsidP="00796950">
      <w:pPr>
        <w:rPr>
          <w:b/>
          <w:sz w:val="32"/>
          <w:szCs w:val="32"/>
        </w:rPr>
      </w:pPr>
    </w:p>
    <w:p w14:paraId="1CACC732" w14:textId="548CDE54" w:rsidR="00D2609E" w:rsidRPr="00DE144A" w:rsidRDefault="00DE144A" w:rsidP="00796950">
      <w:pPr>
        <w:rPr>
          <w:b/>
          <w:sz w:val="32"/>
          <w:szCs w:val="32"/>
        </w:rPr>
      </w:pPr>
      <w:r w:rsidRPr="00DE144A">
        <w:rPr>
          <w:b/>
          <w:sz w:val="32"/>
          <w:szCs w:val="32"/>
        </w:rPr>
        <w:t>Checkliste für Vertragshändlervertrag</w:t>
      </w:r>
    </w:p>
    <w:p w14:paraId="0FE3AA0C" w14:textId="269657B0" w:rsidR="00796950" w:rsidRPr="00796950" w:rsidRDefault="00796950" w:rsidP="00796950">
      <w:pPr>
        <w:rPr>
          <w:bCs/>
          <w:sz w:val="22"/>
          <w:szCs w:val="22"/>
        </w:rPr>
      </w:pPr>
    </w:p>
    <w:p w14:paraId="3797DF6D" w14:textId="5082CD54" w:rsidR="00061EF6" w:rsidRPr="00061EF6" w:rsidRDefault="001B3B75" w:rsidP="00061EF6">
      <w:pPr>
        <w:rPr>
          <w:sz w:val="22"/>
          <w:szCs w:val="22"/>
        </w:rPr>
      </w:pPr>
      <w:r>
        <w:rPr>
          <w:sz w:val="22"/>
          <w:szCs w:val="22"/>
        </w:rPr>
        <w:t xml:space="preserve">Folgende vertragliche Regelungen bieten sich an: </w:t>
      </w:r>
    </w:p>
    <w:p w14:paraId="2D78F12D" w14:textId="585FC468" w:rsidR="004518EE" w:rsidRPr="00F5401C" w:rsidRDefault="00DE144A" w:rsidP="004518EE">
      <w:pPr>
        <w:spacing w:line="320" w:lineRule="exact"/>
        <w:ind w:left="567"/>
        <w:rPr>
          <w:rFonts w:cs="Arial"/>
          <w:sz w:val="22"/>
          <w:szCs w:val="22"/>
        </w:rPr>
      </w:pPr>
      <w:r>
        <w:rPr>
          <w:b/>
          <w:sz w:val="22"/>
          <w:szCs w:val="22"/>
        </w:rPr>
        <w:br/>
      </w:r>
    </w:p>
    <w:p w14:paraId="06E26C1E" w14:textId="294FFC8C" w:rsidR="004C02CD" w:rsidRPr="004C02CD" w:rsidRDefault="004518EE" w:rsidP="00061EF6">
      <w:pPr>
        <w:numPr>
          <w:ilvl w:val="0"/>
          <w:numId w:val="23"/>
        </w:numPr>
        <w:rPr>
          <w:b/>
          <w:sz w:val="22"/>
          <w:szCs w:val="22"/>
        </w:rPr>
      </w:pPr>
      <w:r>
        <w:rPr>
          <w:b/>
          <w:sz w:val="22"/>
          <w:szCs w:val="22"/>
        </w:rPr>
        <w:t>Nennung der Vertragsparteien</w:t>
      </w:r>
      <w:r>
        <w:rPr>
          <w:b/>
          <w:sz w:val="22"/>
          <w:szCs w:val="22"/>
        </w:rPr>
        <w:br/>
      </w:r>
      <w:r w:rsidRPr="00F5401C">
        <w:rPr>
          <w:rFonts w:cs="Arial"/>
          <w:sz w:val="22"/>
          <w:szCs w:val="22"/>
        </w:rPr>
        <w:t xml:space="preserve">Am Anfang </w:t>
      </w:r>
      <w:r w:rsidR="00FB3125">
        <w:rPr>
          <w:rFonts w:cs="Arial"/>
          <w:sz w:val="22"/>
          <w:szCs w:val="22"/>
        </w:rPr>
        <w:t>des Vertrages sind</w:t>
      </w:r>
      <w:r w:rsidRPr="00F5401C">
        <w:rPr>
          <w:rFonts w:cs="Arial"/>
          <w:sz w:val="22"/>
          <w:szCs w:val="22"/>
        </w:rPr>
        <w:t xml:space="preserve"> die Vertragsparteien </w:t>
      </w:r>
      <w:r w:rsidR="00FB3125">
        <w:rPr>
          <w:rFonts w:cs="Arial"/>
          <w:sz w:val="22"/>
          <w:szCs w:val="22"/>
        </w:rPr>
        <w:t>zu bezeichnen</w:t>
      </w:r>
      <w:r w:rsidRPr="00F5401C">
        <w:rPr>
          <w:rFonts w:cs="Arial"/>
          <w:sz w:val="22"/>
          <w:szCs w:val="22"/>
        </w:rPr>
        <w:t>, beginnend mit dem</w:t>
      </w:r>
      <w:r>
        <w:rPr>
          <w:rFonts w:cs="Arial"/>
          <w:sz w:val="22"/>
          <w:szCs w:val="22"/>
        </w:rPr>
        <w:t xml:space="preserve"> Hersteller. </w:t>
      </w:r>
      <w:r w:rsidRPr="00F5401C">
        <w:rPr>
          <w:rFonts w:cs="Arial"/>
          <w:sz w:val="22"/>
          <w:szCs w:val="22"/>
        </w:rPr>
        <w:t>Anzugeben sind:</w:t>
      </w:r>
      <w:r>
        <w:rPr>
          <w:rFonts w:cs="Arial"/>
          <w:sz w:val="22"/>
          <w:szCs w:val="22"/>
        </w:rPr>
        <w:br/>
        <w:t xml:space="preserve">- Name </w:t>
      </w:r>
      <w:r w:rsidRPr="00F5401C">
        <w:rPr>
          <w:rFonts w:cs="Arial"/>
          <w:sz w:val="22"/>
          <w:szCs w:val="22"/>
        </w:rPr>
        <w:t>des Unternehmens</w:t>
      </w:r>
      <w:r w:rsidR="007621EA">
        <w:rPr>
          <w:rFonts w:cs="Arial"/>
          <w:sz w:val="22"/>
          <w:szCs w:val="22"/>
        </w:rPr>
        <w:t>,</w:t>
      </w:r>
      <w:r w:rsidR="007621EA">
        <w:rPr>
          <w:rFonts w:cs="Arial"/>
          <w:sz w:val="22"/>
          <w:szCs w:val="22"/>
        </w:rPr>
        <w:br/>
      </w:r>
      <w:r w:rsidR="007621EA" w:rsidRPr="004C02CD">
        <w:rPr>
          <w:bCs/>
          <w:sz w:val="22"/>
          <w:szCs w:val="22"/>
        </w:rPr>
        <w:t xml:space="preserve">- </w:t>
      </w:r>
      <w:r w:rsidR="007621EA" w:rsidRPr="00F5401C">
        <w:rPr>
          <w:rFonts w:cs="Arial"/>
          <w:sz w:val="22"/>
          <w:szCs w:val="22"/>
        </w:rPr>
        <w:t>Anschrift des Unternehmenssitzes</w:t>
      </w:r>
      <w:r w:rsidR="007621EA">
        <w:rPr>
          <w:rFonts w:cs="Arial"/>
          <w:sz w:val="22"/>
          <w:szCs w:val="22"/>
        </w:rPr>
        <w:t>,</w:t>
      </w:r>
      <w:r>
        <w:rPr>
          <w:rFonts w:cs="Arial"/>
          <w:sz w:val="22"/>
          <w:szCs w:val="22"/>
        </w:rPr>
        <w:br/>
        <w:t xml:space="preserve">- </w:t>
      </w:r>
      <w:r w:rsidRPr="00F5401C">
        <w:rPr>
          <w:rFonts w:cs="Arial"/>
          <w:sz w:val="22"/>
          <w:szCs w:val="22"/>
        </w:rPr>
        <w:t xml:space="preserve">Vor- und Nachname der vertretungsberechtigten Person(en) des Unternehmens </w:t>
      </w:r>
      <w:r w:rsidR="004C02CD">
        <w:rPr>
          <w:rFonts w:cs="Arial"/>
          <w:sz w:val="22"/>
          <w:szCs w:val="22"/>
        </w:rPr>
        <w:br/>
      </w:r>
      <w:r w:rsidRPr="00F5401C">
        <w:rPr>
          <w:rFonts w:cs="Arial"/>
          <w:sz w:val="22"/>
          <w:szCs w:val="22"/>
        </w:rPr>
        <w:t>(je nach Rechtsform z.B. Inhaber, Geschäftsführung, Vorstandsvorsitz)</w:t>
      </w:r>
      <w:r w:rsidR="007621EA">
        <w:rPr>
          <w:rFonts w:cs="Arial"/>
          <w:sz w:val="22"/>
          <w:szCs w:val="22"/>
        </w:rPr>
        <w:t>,</w:t>
      </w:r>
      <w:r w:rsidR="004C02CD">
        <w:rPr>
          <w:rFonts w:cs="Arial"/>
          <w:sz w:val="22"/>
          <w:szCs w:val="22"/>
        </w:rPr>
        <w:br/>
        <w:t xml:space="preserve">- </w:t>
      </w:r>
      <w:r w:rsidR="004C02CD" w:rsidRPr="00F5401C">
        <w:rPr>
          <w:rFonts w:cs="Arial"/>
          <w:sz w:val="22"/>
          <w:szCs w:val="22"/>
        </w:rPr>
        <w:t>Bezeichnung der Parteien, so wie sie im restlichen Vertrag bezeichnet werden</w:t>
      </w:r>
      <w:r w:rsidR="004C02CD">
        <w:rPr>
          <w:rFonts w:cs="Arial"/>
          <w:sz w:val="22"/>
          <w:szCs w:val="22"/>
        </w:rPr>
        <w:t>.</w:t>
      </w:r>
      <w:r w:rsidR="004C02CD">
        <w:rPr>
          <w:rFonts w:cs="Arial"/>
          <w:sz w:val="22"/>
          <w:szCs w:val="22"/>
        </w:rPr>
        <w:br/>
      </w:r>
    </w:p>
    <w:p w14:paraId="51D89AC0" w14:textId="20E1EF96" w:rsidR="00DE144A" w:rsidRDefault="004C02CD" w:rsidP="00061EF6">
      <w:pPr>
        <w:numPr>
          <w:ilvl w:val="0"/>
          <w:numId w:val="23"/>
        </w:numPr>
        <w:rPr>
          <w:b/>
          <w:sz w:val="22"/>
          <w:szCs w:val="22"/>
        </w:rPr>
      </w:pPr>
      <w:r>
        <w:rPr>
          <w:b/>
          <w:sz w:val="22"/>
          <w:szCs w:val="22"/>
        </w:rPr>
        <w:t>Präambel</w:t>
      </w:r>
      <w:r>
        <w:rPr>
          <w:rFonts w:cs="Arial"/>
          <w:sz w:val="22"/>
          <w:szCs w:val="22"/>
        </w:rPr>
        <w:br/>
      </w:r>
      <w:r w:rsidRPr="00F5401C">
        <w:rPr>
          <w:rFonts w:cs="Arial"/>
          <w:sz w:val="22"/>
          <w:szCs w:val="22"/>
        </w:rPr>
        <w:t xml:space="preserve">In der Präambel wird üblicherweise der Hintergrund für </w:t>
      </w:r>
      <w:r>
        <w:rPr>
          <w:rFonts w:cs="Arial"/>
          <w:sz w:val="22"/>
          <w:szCs w:val="22"/>
        </w:rPr>
        <w:t>den Vertragshändlervertrag</w:t>
      </w:r>
      <w:r w:rsidRPr="00F5401C">
        <w:rPr>
          <w:rFonts w:cs="Arial"/>
          <w:sz w:val="22"/>
          <w:szCs w:val="22"/>
        </w:rPr>
        <w:t xml:space="preserve"> erläutert</w:t>
      </w:r>
      <w:r w:rsidR="007621EA">
        <w:rPr>
          <w:rFonts w:cs="Arial"/>
          <w:sz w:val="22"/>
          <w:szCs w:val="22"/>
        </w:rPr>
        <w:t>. Es</w:t>
      </w:r>
      <w:r w:rsidRPr="00F5401C">
        <w:rPr>
          <w:rFonts w:cs="Arial"/>
          <w:sz w:val="22"/>
          <w:szCs w:val="22"/>
        </w:rPr>
        <w:t xml:space="preserve"> </w:t>
      </w:r>
      <w:r w:rsidR="004D5A63">
        <w:rPr>
          <w:rFonts w:cs="Arial"/>
          <w:sz w:val="22"/>
          <w:szCs w:val="22"/>
        </w:rPr>
        <w:t xml:space="preserve">werden </w:t>
      </w:r>
      <w:r w:rsidR="00EA3D16">
        <w:rPr>
          <w:rFonts w:cs="Arial"/>
          <w:sz w:val="22"/>
          <w:szCs w:val="22"/>
        </w:rPr>
        <w:t xml:space="preserve">die Produkte des Herstellers, die für den Vertrieb vorgesehen sind, </w:t>
      </w:r>
      <w:r w:rsidR="004D5A63">
        <w:rPr>
          <w:rFonts w:cs="Arial"/>
          <w:sz w:val="22"/>
          <w:szCs w:val="22"/>
        </w:rPr>
        <w:t>grob skizziert</w:t>
      </w:r>
      <w:r w:rsidR="00EA3D16">
        <w:rPr>
          <w:rFonts w:cs="Arial"/>
          <w:sz w:val="22"/>
          <w:szCs w:val="22"/>
        </w:rPr>
        <w:t xml:space="preserve"> </w:t>
      </w:r>
      <w:r w:rsidRPr="00F5401C">
        <w:rPr>
          <w:rFonts w:cs="Arial"/>
          <w:sz w:val="22"/>
          <w:szCs w:val="22"/>
        </w:rPr>
        <w:t xml:space="preserve">und </w:t>
      </w:r>
      <w:r w:rsidR="004D5A63">
        <w:rPr>
          <w:rFonts w:cs="Arial"/>
          <w:sz w:val="22"/>
          <w:szCs w:val="22"/>
        </w:rPr>
        <w:t xml:space="preserve">es wird </w:t>
      </w:r>
      <w:r w:rsidR="00EA3D16">
        <w:rPr>
          <w:rFonts w:cs="Arial"/>
          <w:sz w:val="22"/>
          <w:szCs w:val="22"/>
        </w:rPr>
        <w:t xml:space="preserve">erklärt </w:t>
      </w:r>
      <w:r w:rsidRPr="00F5401C">
        <w:rPr>
          <w:rFonts w:cs="Arial"/>
          <w:sz w:val="22"/>
          <w:szCs w:val="22"/>
        </w:rPr>
        <w:t>zu welchem Zweck der Vertrag geschlossen wird.</w:t>
      </w:r>
      <w:r>
        <w:rPr>
          <w:rFonts w:cs="Arial"/>
          <w:sz w:val="22"/>
          <w:szCs w:val="22"/>
        </w:rPr>
        <w:br/>
      </w:r>
    </w:p>
    <w:p w14:paraId="58633BA7" w14:textId="77358F57" w:rsidR="00061EF6" w:rsidRPr="00FB0B77" w:rsidRDefault="0069618D" w:rsidP="00061EF6">
      <w:pPr>
        <w:numPr>
          <w:ilvl w:val="0"/>
          <w:numId w:val="23"/>
        </w:numPr>
        <w:rPr>
          <w:b/>
          <w:sz w:val="22"/>
          <w:szCs w:val="22"/>
        </w:rPr>
      </w:pPr>
      <w:r w:rsidRPr="00FB0B77">
        <w:rPr>
          <w:b/>
          <w:sz w:val="22"/>
          <w:szCs w:val="22"/>
        </w:rPr>
        <w:t>Vertragsgegenstand</w:t>
      </w:r>
      <w:r w:rsidR="00367EB6">
        <w:rPr>
          <w:b/>
          <w:sz w:val="22"/>
          <w:szCs w:val="22"/>
        </w:rPr>
        <w:br/>
      </w:r>
      <w:r w:rsidR="00DA6403">
        <w:rPr>
          <w:bCs/>
          <w:sz w:val="22"/>
          <w:szCs w:val="22"/>
        </w:rPr>
        <w:t>Der</w:t>
      </w:r>
      <w:r w:rsidR="00C03C44">
        <w:rPr>
          <w:bCs/>
          <w:sz w:val="22"/>
          <w:szCs w:val="22"/>
        </w:rPr>
        <w:t xml:space="preserve"> </w:t>
      </w:r>
      <w:r w:rsidR="00844942">
        <w:rPr>
          <w:bCs/>
          <w:sz w:val="22"/>
          <w:szCs w:val="22"/>
        </w:rPr>
        <w:t>Vertragsgegenstand</w:t>
      </w:r>
      <w:r w:rsidR="00DA6403">
        <w:rPr>
          <w:bCs/>
          <w:sz w:val="22"/>
          <w:szCs w:val="22"/>
        </w:rPr>
        <w:t xml:space="preserve"> regelt</w:t>
      </w:r>
      <w:r w:rsidR="00844942">
        <w:rPr>
          <w:bCs/>
          <w:sz w:val="22"/>
          <w:szCs w:val="22"/>
        </w:rPr>
        <w:t>, welches Vertragsgebiet dem Vertragshändler übertragen wird</w:t>
      </w:r>
      <w:r w:rsidR="00D76B79">
        <w:rPr>
          <w:bCs/>
          <w:sz w:val="22"/>
          <w:szCs w:val="22"/>
        </w:rPr>
        <w:t>,</w:t>
      </w:r>
      <w:r w:rsidR="00844942">
        <w:rPr>
          <w:bCs/>
          <w:sz w:val="22"/>
          <w:szCs w:val="22"/>
        </w:rPr>
        <w:t xml:space="preserve"> welche Vertrags</w:t>
      </w:r>
      <w:r w:rsidR="00BC49BF">
        <w:rPr>
          <w:bCs/>
          <w:sz w:val="22"/>
          <w:szCs w:val="22"/>
        </w:rPr>
        <w:t xml:space="preserve">produkte </w:t>
      </w:r>
      <w:r w:rsidR="00844942">
        <w:rPr>
          <w:bCs/>
          <w:sz w:val="22"/>
          <w:szCs w:val="22"/>
        </w:rPr>
        <w:t>er vertreibt</w:t>
      </w:r>
      <w:r w:rsidR="00BC49BF">
        <w:rPr>
          <w:bCs/>
          <w:sz w:val="22"/>
          <w:szCs w:val="22"/>
        </w:rPr>
        <w:t xml:space="preserve"> und ob er für Kundendienstarbeiten zuständig ist. S</w:t>
      </w:r>
      <w:r w:rsidR="009D0E8F">
        <w:rPr>
          <w:bCs/>
          <w:sz w:val="22"/>
          <w:szCs w:val="22"/>
        </w:rPr>
        <w:t>ind die Vertragsprodukte und das Vertragsgebiet in eigenständigen Ziffern geregelt (</w:t>
      </w:r>
      <w:r w:rsidR="00D76B79">
        <w:rPr>
          <w:bCs/>
          <w:sz w:val="22"/>
          <w:szCs w:val="22"/>
        </w:rPr>
        <w:t>siehe</w:t>
      </w:r>
      <w:r w:rsidR="009D0E8F">
        <w:rPr>
          <w:bCs/>
          <w:sz w:val="22"/>
          <w:szCs w:val="22"/>
        </w:rPr>
        <w:t xml:space="preserve"> Ziffer 4. </w:t>
      </w:r>
      <w:r w:rsidR="00BC49BF">
        <w:rPr>
          <w:bCs/>
          <w:sz w:val="22"/>
          <w:szCs w:val="22"/>
        </w:rPr>
        <w:t>u</w:t>
      </w:r>
      <w:r w:rsidR="009D0E8F">
        <w:rPr>
          <w:bCs/>
          <w:sz w:val="22"/>
          <w:szCs w:val="22"/>
        </w:rPr>
        <w:t>nd 5.</w:t>
      </w:r>
      <w:r w:rsidR="00D76B79">
        <w:rPr>
          <w:bCs/>
          <w:sz w:val="22"/>
          <w:szCs w:val="22"/>
        </w:rPr>
        <w:t xml:space="preserve"> </w:t>
      </w:r>
      <w:r w:rsidR="0014146C">
        <w:rPr>
          <w:bCs/>
          <w:sz w:val="22"/>
          <w:szCs w:val="22"/>
        </w:rPr>
        <w:t>d</w:t>
      </w:r>
      <w:r w:rsidR="00D76B79">
        <w:rPr>
          <w:bCs/>
          <w:sz w:val="22"/>
          <w:szCs w:val="22"/>
        </w:rPr>
        <w:t>ieser Checkliste</w:t>
      </w:r>
      <w:r w:rsidR="009D0E8F">
        <w:rPr>
          <w:bCs/>
          <w:sz w:val="22"/>
          <w:szCs w:val="22"/>
        </w:rPr>
        <w:t>)</w:t>
      </w:r>
      <w:r w:rsidR="00D76B79">
        <w:rPr>
          <w:bCs/>
          <w:sz w:val="22"/>
          <w:szCs w:val="22"/>
        </w:rPr>
        <w:t>,</w:t>
      </w:r>
      <w:r w:rsidR="009D0E8F">
        <w:rPr>
          <w:bCs/>
          <w:sz w:val="22"/>
          <w:szCs w:val="22"/>
        </w:rPr>
        <w:t xml:space="preserve"> reicht auch ein einfacher Verweis</w:t>
      </w:r>
      <w:r w:rsidR="00BC49BF">
        <w:rPr>
          <w:bCs/>
          <w:sz w:val="22"/>
          <w:szCs w:val="22"/>
        </w:rPr>
        <w:t xml:space="preserve"> auf diese Ziffern</w:t>
      </w:r>
      <w:r w:rsidR="009D0E8F">
        <w:rPr>
          <w:bCs/>
          <w:sz w:val="22"/>
          <w:szCs w:val="22"/>
        </w:rPr>
        <w:t xml:space="preserve">. </w:t>
      </w:r>
      <w:r w:rsidR="00554EF8">
        <w:rPr>
          <w:bCs/>
          <w:sz w:val="22"/>
          <w:szCs w:val="22"/>
        </w:rPr>
        <w:t>Als Vertragsgrundlage können die Allgemeinen Verkaufs- und Lieferbedingungen des Herstellers und/oder des Vertragshändlers vereinbart werden.</w:t>
      </w:r>
      <w:r w:rsidR="00C03C44">
        <w:rPr>
          <w:bCs/>
          <w:sz w:val="22"/>
          <w:szCs w:val="22"/>
        </w:rPr>
        <w:br/>
      </w:r>
      <w:r w:rsidR="00844942">
        <w:rPr>
          <w:bCs/>
          <w:sz w:val="22"/>
          <w:szCs w:val="22"/>
        </w:rPr>
        <w:br/>
      </w:r>
      <w:r w:rsidR="0016327D">
        <w:rPr>
          <w:bCs/>
          <w:sz w:val="22"/>
          <w:szCs w:val="22"/>
        </w:rPr>
        <w:t xml:space="preserve">Zu empfehlen sind </w:t>
      </w:r>
      <w:r w:rsidR="0051408E">
        <w:rPr>
          <w:bCs/>
          <w:sz w:val="22"/>
          <w:szCs w:val="22"/>
        </w:rPr>
        <w:t xml:space="preserve">weitere </w:t>
      </w:r>
      <w:r w:rsidR="0016327D">
        <w:rPr>
          <w:bCs/>
          <w:sz w:val="22"/>
          <w:szCs w:val="22"/>
        </w:rPr>
        <w:t xml:space="preserve">Festlegungen zur Geschäftsbezeichnung des Vertragshändlers und </w:t>
      </w:r>
      <w:r w:rsidR="00D76B79">
        <w:rPr>
          <w:bCs/>
          <w:sz w:val="22"/>
          <w:szCs w:val="22"/>
        </w:rPr>
        <w:t xml:space="preserve">Regelungen darüber, wie die </w:t>
      </w:r>
      <w:r w:rsidR="0016327D">
        <w:rPr>
          <w:bCs/>
          <w:sz w:val="22"/>
          <w:szCs w:val="22"/>
        </w:rPr>
        <w:t xml:space="preserve">geschützte Wortmarke des Herstellers in </w:t>
      </w:r>
      <w:r w:rsidR="00394A90">
        <w:rPr>
          <w:bCs/>
          <w:sz w:val="22"/>
          <w:szCs w:val="22"/>
        </w:rPr>
        <w:t xml:space="preserve">der </w:t>
      </w:r>
      <w:r w:rsidR="0016327D">
        <w:rPr>
          <w:bCs/>
          <w:sz w:val="22"/>
          <w:szCs w:val="22"/>
        </w:rPr>
        <w:t>Geschäftsbezeichnung</w:t>
      </w:r>
      <w:r w:rsidR="00394A90">
        <w:rPr>
          <w:bCs/>
          <w:sz w:val="22"/>
          <w:szCs w:val="22"/>
        </w:rPr>
        <w:t xml:space="preserve"> des Vertragshändlers</w:t>
      </w:r>
      <w:r w:rsidR="00D76B79">
        <w:rPr>
          <w:bCs/>
          <w:sz w:val="22"/>
          <w:szCs w:val="22"/>
        </w:rPr>
        <w:t xml:space="preserve"> verwendet werden soll</w:t>
      </w:r>
      <w:r w:rsidR="0016327D">
        <w:rPr>
          <w:bCs/>
          <w:sz w:val="22"/>
          <w:szCs w:val="22"/>
        </w:rPr>
        <w:t>.</w:t>
      </w:r>
      <w:r w:rsidR="00996CFF">
        <w:rPr>
          <w:bCs/>
          <w:sz w:val="22"/>
          <w:szCs w:val="22"/>
        </w:rPr>
        <w:br/>
      </w:r>
    </w:p>
    <w:p w14:paraId="71F45473" w14:textId="73F9CF30" w:rsidR="0069618D" w:rsidRPr="008523CE" w:rsidRDefault="0069618D" w:rsidP="00061EF6">
      <w:pPr>
        <w:numPr>
          <w:ilvl w:val="0"/>
          <w:numId w:val="23"/>
        </w:numPr>
        <w:rPr>
          <w:bCs/>
          <w:sz w:val="22"/>
          <w:szCs w:val="22"/>
        </w:rPr>
      </w:pPr>
      <w:r w:rsidRPr="00FB0B77">
        <w:rPr>
          <w:b/>
          <w:sz w:val="22"/>
          <w:szCs w:val="22"/>
        </w:rPr>
        <w:t>Vertragsprodukte</w:t>
      </w:r>
      <w:r w:rsidR="008523CE">
        <w:rPr>
          <w:b/>
          <w:sz w:val="22"/>
          <w:szCs w:val="22"/>
        </w:rPr>
        <w:br/>
      </w:r>
      <w:r w:rsidR="008523CE" w:rsidRPr="008523CE">
        <w:rPr>
          <w:bCs/>
          <w:sz w:val="22"/>
          <w:szCs w:val="22"/>
        </w:rPr>
        <w:t>Abhängig vom Umfang der Produktpalette</w:t>
      </w:r>
      <w:r w:rsidR="008523CE">
        <w:rPr>
          <w:bCs/>
          <w:sz w:val="22"/>
          <w:szCs w:val="22"/>
        </w:rPr>
        <w:t>,</w:t>
      </w:r>
      <w:r w:rsidR="008523CE" w:rsidRPr="008523CE">
        <w:rPr>
          <w:bCs/>
          <w:sz w:val="22"/>
          <w:szCs w:val="22"/>
        </w:rPr>
        <w:t xml:space="preserve"> kann eine </w:t>
      </w:r>
      <w:r w:rsidR="008523CE">
        <w:rPr>
          <w:bCs/>
          <w:sz w:val="22"/>
          <w:szCs w:val="22"/>
        </w:rPr>
        <w:t>A</w:t>
      </w:r>
      <w:r w:rsidR="008523CE" w:rsidRPr="008523CE">
        <w:rPr>
          <w:bCs/>
          <w:sz w:val="22"/>
          <w:szCs w:val="22"/>
        </w:rPr>
        <w:t>uf</w:t>
      </w:r>
      <w:r w:rsidR="008523CE">
        <w:rPr>
          <w:bCs/>
          <w:sz w:val="22"/>
          <w:szCs w:val="22"/>
        </w:rPr>
        <w:t xml:space="preserve">listung in </w:t>
      </w:r>
      <w:r w:rsidR="004923BE">
        <w:rPr>
          <w:bCs/>
          <w:sz w:val="22"/>
          <w:szCs w:val="22"/>
        </w:rPr>
        <w:t>A</w:t>
      </w:r>
      <w:r w:rsidR="008523CE">
        <w:rPr>
          <w:bCs/>
          <w:sz w:val="22"/>
          <w:szCs w:val="22"/>
        </w:rPr>
        <w:t xml:space="preserve">nlagen </w:t>
      </w:r>
      <w:r w:rsidR="004923BE">
        <w:rPr>
          <w:bCs/>
          <w:sz w:val="22"/>
          <w:szCs w:val="22"/>
        </w:rPr>
        <w:t xml:space="preserve">zum </w:t>
      </w:r>
      <w:r w:rsidR="00D0098D">
        <w:rPr>
          <w:bCs/>
          <w:sz w:val="22"/>
          <w:szCs w:val="22"/>
        </w:rPr>
        <w:t>V</w:t>
      </w:r>
      <w:r w:rsidR="004923BE">
        <w:rPr>
          <w:bCs/>
          <w:sz w:val="22"/>
          <w:szCs w:val="22"/>
        </w:rPr>
        <w:t xml:space="preserve">ertrag sinnvoll sein. </w:t>
      </w:r>
      <w:r w:rsidR="00C04FEB">
        <w:rPr>
          <w:bCs/>
          <w:sz w:val="22"/>
          <w:szCs w:val="22"/>
        </w:rPr>
        <w:t xml:space="preserve">Das gilt für die eigentlichen Produkte wie auch für Originalersatz- und Zubehörteile gleichermaßen. </w:t>
      </w:r>
      <w:r w:rsidR="004923BE">
        <w:rPr>
          <w:bCs/>
          <w:sz w:val="22"/>
          <w:szCs w:val="22"/>
        </w:rPr>
        <w:t>Damit die</w:t>
      </w:r>
      <w:r w:rsidR="00C04FEB">
        <w:rPr>
          <w:bCs/>
          <w:sz w:val="22"/>
          <w:szCs w:val="22"/>
        </w:rPr>
        <w:t xml:space="preserve"> Anlagen</w:t>
      </w:r>
      <w:r w:rsidR="004923BE">
        <w:rPr>
          <w:bCs/>
          <w:sz w:val="22"/>
          <w:szCs w:val="22"/>
        </w:rPr>
        <w:t xml:space="preserve"> Vertragsbestandteil werden, müssen </w:t>
      </w:r>
      <w:r w:rsidR="00C04FEB">
        <w:rPr>
          <w:bCs/>
          <w:sz w:val="22"/>
          <w:szCs w:val="22"/>
        </w:rPr>
        <w:t>sie</w:t>
      </w:r>
      <w:r w:rsidR="004923BE">
        <w:rPr>
          <w:bCs/>
          <w:sz w:val="22"/>
          <w:szCs w:val="22"/>
        </w:rPr>
        <w:t xml:space="preserve"> in d</w:t>
      </w:r>
      <w:r w:rsidR="00C04FEB">
        <w:rPr>
          <w:bCs/>
          <w:sz w:val="22"/>
          <w:szCs w:val="22"/>
        </w:rPr>
        <w:t xml:space="preserve">er </w:t>
      </w:r>
      <w:r w:rsidR="004923BE">
        <w:rPr>
          <w:bCs/>
          <w:sz w:val="22"/>
          <w:szCs w:val="22"/>
        </w:rPr>
        <w:t>Vertragsziffer benannt</w:t>
      </w:r>
      <w:r w:rsidR="00C04FEB">
        <w:rPr>
          <w:bCs/>
          <w:sz w:val="22"/>
          <w:szCs w:val="22"/>
        </w:rPr>
        <w:t>,</w:t>
      </w:r>
      <w:r w:rsidR="004923BE">
        <w:rPr>
          <w:bCs/>
          <w:sz w:val="22"/>
          <w:szCs w:val="22"/>
        </w:rPr>
        <w:t xml:space="preserve"> am Ende des Vertragstextes aufgelistet und dem Vertrag beigefügt werden. </w:t>
      </w:r>
      <w:r w:rsidR="00C03C44">
        <w:rPr>
          <w:bCs/>
          <w:sz w:val="22"/>
          <w:szCs w:val="22"/>
        </w:rPr>
        <w:br/>
      </w:r>
      <w:r w:rsidR="00327852">
        <w:rPr>
          <w:bCs/>
          <w:sz w:val="22"/>
          <w:szCs w:val="22"/>
        </w:rPr>
        <w:br/>
      </w:r>
      <w:r w:rsidR="0038390A">
        <w:rPr>
          <w:bCs/>
          <w:sz w:val="22"/>
          <w:szCs w:val="22"/>
        </w:rPr>
        <w:t xml:space="preserve">Den </w:t>
      </w:r>
      <w:r w:rsidR="003A240E">
        <w:rPr>
          <w:bCs/>
          <w:sz w:val="22"/>
          <w:szCs w:val="22"/>
        </w:rPr>
        <w:t xml:space="preserve">Hersteller </w:t>
      </w:r>
      <w:r w:rsidR="0038390A">
        <w:rPr>
          <w:bCs/>
          <w:sz w:val="22"/>
          <w:szCs w:val="22"/>
        </w:rPr>
        <w:t>trifft</w:t>
      </w:r>
      <w:r w:rsidR="003A240E">
        <w:rPr>
          <w:bCs/>
          <w:sz w:val="22"/>
          <w:szCs w:val="22"/>
        </w:rPr>
        <w:t xml:space="preserve"> keine allgemeine Pflicht, den Vertragshändler </w:t>
      </w:r>
      <w:r w:rsidR="0038390A">
        <w:rPr>
          <w:bCs/>
          <w:sz w:val="22"/>
          <w:szCs w:val="22"/>
        </w:rPr>
        <w:t>ü</w:t>
      </w:r>
      <w:r w:rsidR="003A240E">
        <w:rPr>
          <w:bCs/>
          <w:sz w:val="22"/>
          <w:szCs w:val="22"/>
        </w:rPr>
        <w:t xml:space="preserve">ber Produkteinstellungen oder -änderungen zu informieren. </w:t>
      </w:r>
      <w:r w:rsidR="00F72EB0">
        <w:rPr>
          <w:bCs/>
          <w:sz w:val="22"/>
          <w:szCs w:val="22"/>
        </w:rPr>
        <w:t xml:space="preserve">Er kann über seine Modellpolitik frei entscheiden. Es kann </w:t>
      </w:r>
      <w:r w:rsidR="00D166AE">
        <w:rPr>
          <w:bCs/>
          <w:sz w:val="22"/>
          <w:szCs w:val="22"/>
        </w:rPr>
        <w:t xml:space="preserve">für Vertragshändler </w:t>
      </w:r>
      <w:r w:rsidR="00F72EB0">
        <w:rPr>
          <w:bCs/>
          <w:sz w:val="22"/>
          <w:szCs w:val="22"/>
        </w:rPr>
        <w:t xml:space="preserve">deshalb sinnvoll sein, Regelungen darüber aufzunehmen, wie mit neuen Produkten und Auslaufmodellen zu verfahren ist. </w:t>
      </w:r>
      <w:r w:rsidR="00996A98">
        <w:rPr>
          <w:bCs/>
          <w:sz w:val="22"/>
          <w:szCs w:val="22"/>
        </w:rPr>
        <w:br/>
      </w:r>
      <w:r w:rsidR="00996A98">
        <w:rPr>
          <w:bCs/>
          <w:sz w:val="22"/>
          <w:szCs w:val="22"/>
        </w:rPr>
        <w:br/>
      </w:r>
      <w:r w:rsidR="00F72EB0">
        <w:rPr>
          <w:bCs/>
          <w:sz w:val="22"/>
          <w:szCs w:val="22"/>
        </w:rPr>
        <w:t>Für</w:t>
      </w:r>
      <w:r w:rsidR="003A240E">
        <w:rPr>
          <w:bCs/>
          <w:sz w:val="22"/>
          <w:szCs w:val="22"/>
        </w:rPr>
        <w:t xml:space="preserve"> Verträge mit ihren Kunden</w:t>
      </w:r>
      <w:r w:rsidR="00F72EB0">
        <w:rPr>
          <w:bCs/>
          <w:sz w:val="22"/>
          <w:szCs w:val="22"/>
        </w:rPr>
        <w:t xml:space="preserve"> wiederum sollten sich Vertragshändler</w:t>
      </w:r>
      <w:r w:rsidR="003A240E">
        <w:rPr>
          <w:bCs/>
          <w:sz w:val="22"/>
          <w:szCs w:val="22"/>
        </w:rPr>
        <w:t xml:space="preserve"> eine Frist für die Annahme des Kaufangebots vorbehalten, damit sie die Lieferbarkeit der Ware </w:t>
      </w:r>
      <w:r w:rsidR="00F72EB0">
        <w:rPr>
          <w:bCs/>
          <w:sz w:val="22"/>
          <w:szCs w:val="22"/>
        </w:rPr>
        <w:t xml:space="preserve">vor </w:t>
      </w:r>
      <w:r w:rsidR="00F72EB0">
        <w:rPr>
          <w:bCs/>
          <w:sz w:val="22"/>
          <w:szCs w:val="22"/>
        </w:rPr>
        <w:lastRenderedPageBreak/>
        <w:t>Vertragsschluss beim Hersteller ab</w:t>
      </w:r>
      <w:r w:rsidR="003A240E">
        <w:rPr>
          <w:bCs/>
          <w:sz w:val="22"/>
          <w:szCs w:val="22"/>
        </w:rPr>
        <w:t xml:space="preserve">klären können. </w:t>
      </w:r>
      <w:r w:rsidR="0016327D">
        <w:rPr>
          <w:bCs/>
          <w:sz w:val="22"/>
          <w:szCs w:val="22"/>
        </w:rPr>
        <w:br/>
      </w:r>
    </w:p>
    <w:p w14:paraId="4558B75D" w14:textId="31080613" w:rsidR="0069618D" w:rsidRPr="00FB0B77" w:rsidRDefault="0069618D" w:rsidP="00061EF6">
      <w:pPr>
        <w:numPr>
          <w:ilvl w:val="0"/>
          <w:numId w:val="23"/>
        </w:numPr>
        <w:rPr>
          <w:b/>
          <w:sz w:val="22"/>
          <w:szCs w:val="22"/>
        </w:rPr>
      </w:pPr>
      <w:r w:rsidRPr="00FB0B77">
        <w:rPr>
          <w:b/>
          <w:sz w:val="22"/>
          <w:szCs w:val="22"/>
        </w:rPr>
        <w:t>Vertragsgebiet; Alleinvertriebsrecht</w:t>
      </w:r>
      <w:r w:rsidR="00C04FEB">
        <w:rPr>
          <w:b/>
          <w:sz w:val="22"/>
          <w:szCs w:val="22"/>
        </w:rPr>
        <w:br/>
      </w:r>
      <w:r w:rsidR="00C04FEB">
        <w:rPr>
          <w:bCs/>
          <w:sz w:val="22"/>
          <w:szCs w:val="22"/>
        </w:rPr>
        <w:t>Das Vertragsgebiet sollte gegebenenfalls in einer Anlage näher gekennzeichnet werden.</w:t>
      </w:r>
      <w:r w:rsidR="00A90801">
        <w:rPr>
          <w:bCs/>
          <w:sz w:val="22"/>
          <w:szCs w:val="22"/>
        </w:rPr>
        <w:t xml:space="preserve"> Es bieten sich Regelungen </w:t>
      </w:r>
      <w:r w:rsidR="00954363">
        <w:rPr>
          <w:bCs/>
          <w:sz w:val="22"/>
          <w:szCs w:val="22"/>
        </w:rPr>
        <w:t>zum Alleinvertriebsrecht</w:t>
      </w:r>
      <w:r w:rsidR="00A90801">
        <w:rPr>
          <w:bCs/>
          <w:sz w:val="22"/>
          <w:szCs w:val="22"/>
        </w:rPr>
        <w:t xml:space="preserve"> an</w:t>
      </w:r>
      <w:r w:rsidR="00954363">
        <w:rPr>
          <w:bCs/>
          <w:sz w:val="22"/>
          <w:szCs w:val="22"/>
        </w:rPr>
        <w:t xml:space="preserve"> und</w:t>
      </w:r>
      <w:r w:rsidR="00A90801">
        <w:rPr>
          <w:bCs/>
          <w:sz w:val="22"/>
          <w:szCs w:val="22"/>
        </w:rPr>
        <w:t xml:space="preserve"> ob es dem Vertragshändler gestattet ist, im Vertragsgebiet eigene Niederlassungen zu errichten und gegebenenfalls mit oder ohne Zustimmung des </w:t>
      </w:r>
      <w:r w:rsidR="00996CFF">
        <w:rPr>
          <w:bCs/>
          <w:sz w:val="22"/>
          <w:szCs w:val="22"/>
        </w:rPr>
        <w:t>Herstellers</w:t>
      </w:r>
      <w:r w:rsidR="00A90801">
        <w:rPr>
          <w:bCs/>
          <w:sz w:val="22"/>
          <w:szCs w:val="22"/>
        </w:rPr>
        <w:t xml:space="preserve"> </w:t>
      </w:r>
      <w:r w:rsidR="00397ED7">
        <w:rPr>
          <w:bCs/>
          <w:sz w:val="22"/>
          <w:szCs w:val="22"/>
        </w:rPr>
        <w:t xml:space="preserve">eigene </w:t>
      </w:r>
      <w:r w:rsidR="00A90801">
        <w:rPr>
          <w:bCs/>
          <w:sz w:val="22"/>
          <w:szCs w:val="22"/>
        </w:rPr>
        <w:t>Handelsvertreter einzusetzen.</w:t>
      </w:r>
      <w:r w:rsidR="00954363">
        <w:rPr>
          <w:bCs/>
          <w:sz w:val="22"/>
          <w:szCs w:val="22"/>
        </w:rPr>
        <w:t xml:space="preserve"> </w:t>
      </w:r>
      <w:r w:rsidR="00811BC2">
        <w:rPr>
          <w:bCs/>
          <w:sz w:val="22"/>
          <w:szCs w:val="22"/>
        </w:rPr>
        <w:br/>
      </w:r>
      <w:r w:rsidR="00811BC2">
        <w:rPr>
          <w:bCs/>
          <w:sz w:val="22"/>
          <w:szCs w:val="22"/>
        </w:rPr>
        <w:br/>
      </w:r>
      <w:r w:rsidR="00954363">
        <w:rPr>
          <w:bCs/>
          <w:sz w:val="22"/>
          <w:szCs w:val="22"/>
        </w:rPr>
        <w:t>Weitere Regelungspunkte sind Festlegungen zum Vertriebssystem</w:t>
      </w:r>
      <w:r w:rsidR="004C5CAE">
        <w:rPr>
          <w:bCs/>
          <w:sz w:val="22"/>
          <w:szCs w:val="22"/>
        </w:rPr>
        <w:t xml:space="preserve"> oder zu </w:t>
      </w:r>
      <w:r w:rsidR="00397ED7">
        <w:rPr>
          <w:bCs/>
          <w:sz w:val="22"/>
          <w:szCs w:val="22"/>
        </w:rPr>
        <w:t>Änderungen des Vertragsgebietes</w:t>
      </w:r>
      <w:r w:rsidR="004C5CAE">
        <w:rPr>
          <w:bCs/>
          <w:sz w:val="22"/>
          <w:szCs w:val="22"/>
        </w:rPr>
        <w:t>.</w:t>
      </w:r>
      <w:r w:rsidR="00397ED7">
        <w:rPr>
          <w:bCs/>
          <w:sz w:val="22"/>
          <w:szCs w:val="22"/>
        </w:rPr>
        <w:t xml:space="preserve"> </w:t>
      </w:r>
      <w:r w:rsidR="009A28B6">
        <w:rPr>
          <w:bCs/>
          <w:sz w:val="22"/>
          <w:szCs w:val="22"/>
        </w:rPr>
        <w:t xml:space="preserve">Soll dem Vertragshändler der Alleinvertrieb der Produkte zustehen, wäre eine </w:t>
      </w:r>
      <w:r w:rsidR="00E83D94">
        <w:rPr>
          <w:bCs/>
          <w:sz w:val="22"/>
          <w:szCs w:val="22"/>
        </w:rPr>
        <w:t xml:space="preserve">Regelung in einem </w:t>
      </w:r>
      <w:r w:rsidR="00D166AE">
        <w:rPr>
          <w:bCs/>
          <w:sz w:val="22"/>
          <w:szCs w:val="22"/>
        </w:rPr>
        <w:t>F</w:t>
      </w:r>
      <w:r w:rsidR="00E83D94">
        <w:rPr>
          <w:bCs/>
          <w:sz w:val="22"/>
          <w:szCs w:val="22"/>
        </w:rPr>
        <w:t xml:space="preserve">ormularvertrag über eine </w:t>
      </w:r>
      <w:r w:rsidR="009A28B6">
        <w:rPr>
          <w:bCs/>
          <w:sz w:val="22"/>
          <w:szCs w:val="22"/>
        </w:rPr>
        <w:t xml:space="preserve">Verkleinerung des Vertriebsgebietes durch die Hinzunahme weiterer Vertragshändler unzulässig. </w:t>
      </w:r>
      <w:r w:rsidR="009A28B6">
        <w:rPr>
          <w:bCs/>
          <w:sz w:val="22"/>
          <w:szCs w:val="22"/>
        </w:rPr>
        <w:br/>
      </w:r>
    </w:p>
    <w:p w14:paraId="3B6ECA8F" w14:textId="03EE1C37" w:rsidR="00F374E0" w:rsidRPr="00F374E0" w:rsidRDefault="00397ED7" w:rsidP="00061EF6">
      <w:pPr>
        <w:numPr>
          <w:ilvl w:val="0"/>
          <w:numId w:val="23"/>
        </w:numPr>
        <w:rPr>
          <w:b/>
          <w:sz w:val="22"/>
          <w:szCs w:val="22"/>
        </w:rPr>
      </w:pPr>
      <w:r>
        <w:rPr>
          <w:b/>
          <w:sz w:val="22"/>
          <w:szCs w:val="22"/>
        </w:rPr>
        <w:t xml:space="preserve">Rechte und Pflichten </w:t>
      </w:r>
      <w:r w:rsidR="0069618D" w:rsidRPr="00FB0B77">
        <w:rPr>
          <w:b/>
          <w:sz w:val="22"/>
          <w:szCs w:val="22"/>
        </w:rPr>
        <w:t>des Vertragshändlers</w:t>
      </w:r>
      <w:r w:rsidR="003A1913">
        <w:rPr>
          <w:bCs/>
          <w:sz w:val="22"/>
          <w:szCs w:val="22"/>
        </w:rPr>
        <w:br/>
      </w:r>
      <w:r w:rsidR="00772913" w:rsidRPr="00772913">
        <w:rPr>
          <w:bCs/>
          <w:sz w:val="22"/>
          <w:szCs w:val="22"/>
        </w:rPr>
        <w:t>Zu den Pflichten des Vertragshändlers gehört es, den Absatz der Ver</w:t>
      </w:r>
      <w:r w:rsidR="00772913">
        <w:rPr>
          <w:bCs/>
          <w:sz w:val="22"/>
          <w:szCs w:val="22"/>
        </w:rPr>
        <w:t xml:space="preserve">tragsprodukte im Vertragsgebiet zu fördern und </w:t>
      </w:r>
      <w:r w:rsidR="00E83D94">
        <w:rPr>
          <w:bCs/>
          <w:sz w:val="22"/>
          <w:szCs w:val="22"/>
        </w:rPr>
        <w:t xml:space="preserve">aktiv </w:t>
      </w:r>
      <w:r w:rsidR="00772913">
        <w:rPr>
          <w:bCs/>
          <w:sz w:val="22"/>
          <w:szCs w:val="22"/>
        </w:rPr>
        <w:t xml:space="preserve">zu bewerben. Die einzelnen Werbemaßnahmen sollten näher bezeichnet und die Kostentragungspflicht geregelt werden. </w:t>
      </w:r>
      <w:r w:rsidR="00264C65">
        <w:rPr>
          <w:bCs/>
          <w:sz w:val="22"/>
          <w:szCs w:val="22"/>
        </w:rPr>
        <w:t xml:space="preserve">Weitere </w:t>
      </w:r>
      <w:r w:rsidR="00772913">
        <w:rPr>
          <w:bCs/>
          <w:sz w:val="22"/>
          <w:szCs w:val="22"/>
        </w:rPr>
        <w:t xml:space="preserve">Reglungspunkte sind die Berichtspflicht, </w:t>
      </w:r>
      <w:r w:rsidR="00264C65">
        <w:rPr>
          <w:bCs/>
          <w:sz w:val="22"/>
          <w:szCs w:val="22"/>
        </w:rPr>
        <w:t xml:space="preserve">die </w:t>
      </w:r>
      <w:r w:rsidR="00772913">
        <w:rPr>
          <w:bCs/>
          <w:sz w:val="22"/>
          <w:szCs w:val="22"/>
        </w:rPr>
        <w:t>Teilnahme an Schulungen</w:t>
      </w:r>
      <w:r w:rsidR="00EB2F2D">
        <w:rPr>
          <w:bCs/>
          <w:sz w:val="22"/>
          <w:szCs w:val="22"/>
        </w:rPr>
        <w:t xml:space="preserve"> und Werbeaktionen, </w:t>
      </w:r>
      <w:r w:rsidR="00264C65">
        <w:rPr>
          <w:bCs/>
          <w:sz w:val="22"/>
          <w:szCs w:val="22"/>
        </w:rPr>
        <w:t xml:space="preserve">die </w:t>
      </w:r>
      <w:r w:rsidR="00EB2F2D">
        <w:rPr>
          <w:bCs/>
          <w:sz w:val="22"/>
          <w:szCs w:val="22"/>
        </w:rPr>
        <w:t xml:space="preserve">Ausgestaltung der Verkaufsräume und </w:t>
      </w:r>
      <w:r w:rsidR="00264C65">
        <w:rPr>
          <w:bCs/>
          <w:sz w:val="22"/>
          <w:szCs w:val="22"/>
        </w:rPr>
        <w:t xml:space="preserve">mögliche </w:t>
      </w:r>
      <w:r w:rsidR="00EB2F2D">
        <w:rPr>
          <w:bCs/>
          <w:sz w:val="22"/>
          <w:szCs w:val="22"/>
        </w:rPr>
        <w:t>Weisungs- und Kontrollrechte des Herstellers.</w:t>
      </w:r>
      <w:r w:rsidR="00A16A90">
        <w:rPr>
          <w:bCs/>
          <w:sz w:val="22"/>
          <w:szCs w:val="22"/>
        </w:rPr>
        <w:br/>
      </w:r>
      <w:r w:rsidR="00CF3C93">
        <w:rPr>
          <w:bCs/>
          <w:sz w:val="22"/>
          <w:szCs w:val="22"/>
        </w:rPr>
        <w:br/>
      </w:r>
      <w:r w:rsidR="00A16A90">
        <w:rPr>
          <w:bCs/>
          <w:sz w:val="22"/>
          <w:szCs w:val="22"/>
        </w:rPr>
        <w:t xml:space="preserve">Der </w:t>
      </w:r>
      <w:r w:rsidR="00CF3C93">
        <w:rPr>
          <w:bCs/>
          <w:sz w:val="22"/>
          <w:szCs w:val="22"/>
        </w:rPr>
        <w:t xml:space="preserve">Vertragshändlervertrag </w:t>
      </w:r>
      <w:r w:rsidR="00A16A90">
        <w:rPr>
          <w:bCs/>
          <w:sz w:val="22"/>
          <w:szCs w:val="22"/>
        </w:rPr>
        <w:t xml:space="preserve">hat </w:t>
      </w:r>
      <w:r w:rsidR="00CF3C93">
        <w:rPr>
          <w:bCs/>
          <w:sz w:val="22"/>
          <w:szCs w:val="22"/>
        </w:rPr>
        <w:t xml:space="preserve">Elemente eines Geschäftsbesorgungsvertrages, </w:t>
      </w:r>
      <w:r w:rsidR="00A16A90">
        <w:rPr>
          <w:bCs/>
          <w:sz w:val="22"/>
          <w:szCs w:val="22"/>
        </w:rPr>
        <w:t xml:space="preserve">deshalb </w:t>
      </w:r>
      <w:r w:rsidR="00CF3C93">
        <w:rPr>
          <w:bCs/>
          <w:sz w:val="22"/>
          <w:szCs w:val="22"/>
        </w:rPr>
        <w:t xml:space="preserve">trifft den Vertragshändler </w:t>
      </w:r>
      <w:r w:rsidR="00A16A90">
        <w:rPr>
          <w:bCs/>
          <w:sz w:val="22"/>
          <w:szCs w:val="22"/>
        </w:rPr>
        <w:t xml:space="preserve">auch </w:t>
      </w:r>
      <w:r w:rsidR="00CF3C93">
        <w:rPr>
          <w:bCs/>
          <w:sz w:val="22"/>
          <w:szCs w:val="22"/>
        </w:rPr>
        <w:t xml:space="preserve">eine </w:t>
      </w:r>
      <w:r w:rsidR="00264C65">
        <w:rPr>
          <w:bCs/>
          <w:sz w:val="22"/>
          <w:szCs w:val="22"/>
        </w:rPr>
        <w:t>P</w:t>
      </w:r>
      <w:r w:rsidR="00CF3C93">
        <w:rPr>
          <w:bCs/>
          <w:sz w:val="22"/>
          <w:szCs w:val="22"/>
        </w:rPr>
        <w:t>flicht</w:t>
      </w:r>
      <w:r w:rsidR="00264C65">
        <w:rPr>
          <w:bCs/>
          <w:sz w:val="22"/>
          <w:szCs w:val="22"/>
        </w:rPr>
        <w:t xml:space="preserve"> zur Abnahme der Vertragsprodukte</w:t>
      </w:r>
      <w:r w:rsidR="00CF3C93">
        <w:rPr>
          <w:bCs/>
          <w:sz w:val="22"/>
          <w:szCs w:val="22"/>
        </w:rPr>
        <w:t xml:space="preserve">. Diese </w:t>
      </w:r>
      <w:r w:rsidR="00A16A90">
        <w:rPr>
          <w:bCs/>
          <w:sz w:val="22"/>
          <w:szCs w:val="22"/>
        </w:rPr>
        <w:t xml:space="preserve">Pflicht beschränkt sich </w:t>
      </w:r>
      <w:r w:rsidR="00CF3C93">
        <w:rPr>
          <w:bCs/>
          <w:sz w:val="22"/>
          <w:szCs w:val="22"/>
        </w:rPr>
        <w:t xml:space="preserve">auf eine Mindestabnahmepflicht für die zu vertreibenden Produkte des Herstellers. Die Höhe ist am Bedarf des Vertragshändlers zu ermitteln. Verletzt der Vertragshändler seine Abnahmepflicht, macht er sich gegenüber dem Hersteller schadensersatzpflichtig. </w:t>
      </w:r>
      <w:r w:rsidR="00A16A90">
        <w:rPr>
          <w:bCs/>
          <w:sz w:val="22"/>
          <w:szCs w:val="22"/>
        </w:rPr>
        <w:br/>
      </w:r>
      <w:r w:rsidR="00A16A90">
        <w:rPr>
          <w:bCs/>
          <w:sz w:val="22"/>
          <w:szCs w:val="22"/>
        </w:rPr>
        <w:br/>
      </w:r>
      <w:r w:rsidR="00CF3C93">
        <w:rPr>
          <w:bCs/>
          <w:sz w:val="22"/>
          <w:szCs w:val="22"/>
        </w:rPr>
        <w:t xml:space="preserve">Neben der Abnahmepflicht </w:t>
      </w:r>
      <w:r w:rsidR="00B37831">
        <w:rPr>
          <w:bCs/>
          <w:sz w:val="22"/>
          <w:szCs w:val="22"/>
        </w:rPr>
        <w:t>besteht</w:t>
      </w:r>
      <w:r w:rsidR="00CF3C93">
        <w:rPr>
          <w:bCs/>
          <w:sz w:val="22"/>
          <w:szCs w:val="22"/>
        </w:rPr>
        <w:t xml:space="preserve"> </w:t>
      </w:r>
      <w:r w:rsidR="00B37831">
        <w:rPr>
          <w:bCs/>
          <w:sz w:val="22"/>
          <w:szCs w:val="22"/>
        </w:rPr>
        <w:t xml:space="preserve">für den Vertragshändler </w:t>
      </w:r>
      <w:r w:rsidR="00CF3C93">
        <w:rPr>
          <w:bCs/>
          <w:sz w:val="22"/>
          <w:szCs w:val="22"/>
        </w:rPr>
        <w:t>auch eine Pflicht zur Lagerhaltung</w:t>
      </w:r>
      <w:r w:rsidR="00B37831">
        <w:rPr>
          <w:bCs/>
          <w:sz w:val="22"/>
          <w:szCs w:val="22"/>
        </w:rPr>
        <w:t xml:space="preserve">. </w:t>
      </w:r>
      <w:r w:rsidR="00A16A90">
        <w:rPr>
          <w:bCs/>
          <w:sz w:val="22"/>
          <w:szCs w:val="22"/>
        </w:rPr>
        <w:t>Wieviel Ware der Vertragshändler bevorraten muss richtet sich danach, was für ihn zumutbar ist. Der Vertragshändler trägt dabei Kosten und Risiken, sowie die Gefahr, die Produkte nicht absetzen zu können.</w:t>
      </w:r>
      <w:r w:rsidR="008C40A8">
        <w:rPr>
          <w:bCs/>
          <w:sz w:val="22"/>
          <w:szCs w:val="22"/>
        </w:rPr>
        <w:br/>
      </w:r>
      <w:r w:rsidR="008C40A8">
        <w:rPr>
          <w:bCs/>
          <w:sz w:val="22"/>
          <w:szCs w:val="22"/>
        </w:rPr>
        <w:br/>
        <w:t xml:space="preserve">Will der Hersteller vermeiden, dass dem Vertragshändler im Fall der Beendigung des Vertrages ein Ausgleichsanspruch zusteht, darf es keine Verpflichtung des Vertragshändlers zur Überlassung des Kundenstammes geben, weder direkt noch indirekt im Rahmen sonstiger Berichtspflichten. Hat der Hersteller trotz eines Ausgleichsanspruchs Interesse an den Kundendaten des Vertragshändlers, sollte im Vertrag eine Verpflichtung zur Übergabe am Vertragsende aufgenommen werden. </w:t>
      </w:r>
      <w:r w:rsidR="004F384D">
        <w:rPr>
          <w:bCs/>
          <w:sz w:val="22"/>
          <w:szCs w:val="22"/>
        </w:rPr>
        <w:br/>
      </w:r>
      <w:r w:rsidR="004F384D">
        <w:rPr>
          <w:bCs/>
          <w:sz w:val="22"/>
          <w:szCs w:val="22"/>
        </w:rPr>
        <w:br/>
        <w:t xml:space="preserve">Eine Vereinbarung, die dem Hersteller gestattet, in die Geschäftsbücher, Jahresabschlüsse und Bilanzen des Vertragshändlers Einsicht zu nehmen, ist grundsätzlich unbedenklich, sofern das Datenschutzrecht ausreichend berücksichtigt wird. </w:t>
      </w:r>
      <w:r w:rsidR="001067FC">
        <w:rPr>
          <w:bCs/>
          <w:sz w:val="22"/>
          <w:szCs w:val="22"/>
        </w:rPr>
        <w:br/>
      </w:r>
      <w:r w:rsidR="001067FC">
        <w:rPr>
          <w:bCs/>
          <w:sz w:val="22"/>
          <w:szCs w:val="22"/>
        </w:rPr>
        <w:br/>
        <w:t>Soll dem Vertragshändler der Bezug, der Vertrieb oder die Herstellung von Vertragsprodukten, die mit den Vertragsprodukten aus dem Vertragshändlervertrag im Wettbewerb stehen, verboten werden, beurteilt sich die Zulässigkeit eines solchen Wettbewerbsverbotes nach dem Kartellrecht. Die Vertragsformulierung sollte deshalb von einem auf dieses Rechtsgebiet spezialisierten Rechtsanwalts erfolgen.</w:t>
      </w:r>
      <w:r w:rsidR="004F384D">
        <w:rPr>
          <w:bCs/>
          <w:sz w:val="22"/>
          <w:szCs w:val="22"/>
        </w:rPr>
        <w:br/>
      </w:r>
    </w:p>
    <w:p w14:paraId="67E30685" w14:textId="28DAD980" w:rsidR="0069618D" w:rsidRPr="00FB0B77" w:rsidRDefault="00F374E0" w:rsidP="00061EF6">
      <w:pPr>
        <w:numPr>
          <w:ilvl w:val="0"/>
          <w:numId w:val="23"/>
        </w:numPr>
        <w:rPr>
          <w:b/>
          <w:sz w:val="22"/>
          <w:szCs w:val="22"/>
        </w:rPr>
      </w:pPr>
      <w:r>
        <w:rPr>
          <w:b/>
          <w:sz w:val="22"/>
          <w:szCs w:val="22"/>
        </w:rPr>
        <w:t>Pflichten des Herstellers</w:t>
      </w:r>
      <w:r w:rsidR="002B1A99">
        <w:rPr>
          <w:b/>
          <w:sz w:val="22"/>
          <w:szCs w:val="22"/>
        </w:rPr>
        <w:br/>
      </w:r>
      <w:r w:rsidR="002B1A99">
        <w:rPr>
          <w:bCs/>
          <w:sz w:val="22"/>
          <w:szCs w:val="22"/>
        </w:rPr>
        <w:t xml:space="preserve">Der Vertragshändler ist verpflichtet, den Absatz der Produkte des Herstellers zu fördern. Dieser Pflicht steht die Erwartung gegenüber, dass sich mit dem Verkauf der in Kundenkreisen geschätzten und begehrten Waren eine ausreichende Gewinnspanne erzielen lässt. Deshalb zählt es zur Pflicht des Herstellers alles zu unterlassen was diesen Gewinn schmälern könnte. </w:t>
      </w:r>
      <w:r w:rsidR="00287907">
        <w:rPr>
          <w:bCs/>
          <w:sz w:val="22"/>
          <w:szCs w:val="22"/>
        </w:rPr>
        <w:br/>
      </w:r>
      <w:r w:rsidR="00287907">
        <w:rPr>
          <w:bCs/>
          <w:sz w:val="22"/>
          <w:szCs w:val="22"/>
        </w:rPr>
        <w:br/>
      </w:r>
      <w:r w:rsidR="001745C0">
        <w:rPr>
          <w:bCs/>
          <w:sz w:val="22"/>
          <w:szCs w:val="22"/>
        </w:rPr>
        <w:t xml:space="preserve">Klauseln, die dem Hersteller ein Direktbelieferungsrecht des Kunden einräumen, benachteiligen den Vertragshändler in der Regel unangemessen, zumindest dann, wenn dem Vertragshändler ein Alleinvertriebsrecht zusteht. Jedoch kann der Hersteller sich für bestimmte namentlich genannte Kunden, wirksam einen Direktlieferungsvorbehalt einräumen. Dies geschieht am besten über eine Kundenliste, die als Anhang dem Vertrag beigefügt wird. </w:t>
      </w:r>
      <w:r w:rsidR="00287907">
        <w:rPr>
          <w:bCs/>
          <w:sz w:val="22"/>
          <w:szCs w:val="22"/>
        </w:rPr>
        <w:br/>
      </w:r>
      <w:r w:rsidR="00287907">
        <w:rPr>
          <w:bCs/>
          <w:sz w:val="22"/>
          <w:szCs w:val="22"/>
        </w:rPr>
        <w:br/>
      </w:r>
      <w:r w:rsidR="001745C0">
        <w:rPr>
          <w:bCs/>
          <w:sz w:val="22"/>
          <w:szCs w:val="22"/>
        </w:rPr>
        <w:t>Wird dem Vertragshändler kein Alleinvertriebsrecht eingeräumt, können Eigenvertriebstätigkeiten des Herstellers wirksam sein, müssen aber im Einzelfall mit den Investitions- und Verkaufsförderungspflichten des Vertragshändlers abgewogen werden. Hier gilt: Je mehr der Vertragshändler in die Vertriebsorganisation des Herstellers eingegliedert und diesen durch Einsatz von Kapital und Personal zu unterstützen hat, desto mehr verbieten sich Eigenvertriebsaktivitäten des Herstellers. Sicherheitshalber sollte der Hersteller dem Vertragshändler, auch hier, explizit die Kunden benennen, die er direkt beliefern möchte.</w:t>
      </w:r>
      <w:r w:rsidR="002B1A99">
        <w:rPr>
          <w:bCs/>
          <w:sz w:val="22"/>
          <w:szCs w:val="22"/>
        </w:rPr>
        <w:br/>
      </w:r>
      <w:r>
        <w:rPr>
          <w:b/>
          <w:sz w:val="22"/>
          <w:szCs w:val="22"/>
        </w:rPr>
        <w:br/>
      </w:r>
      <w:r w:rsidRPr="00FC1F0D">
        <w:rPr>
          <w:bCs/>
          <w:sz w:val="22"/>
          <w:szCs w:val="22"/>
        </w:rPr>
        <w:t>W</w:t>
      </w:r>
      <w:r w:rsidR="002B1A99">
        <w:rPr>
          <w:bCs/>
          <w:sz w:val="22"/>
          <w:szCs w:val="22"/>
        </w:rPr>
        <w:t>eitere w</w:t>
      </w:r>
      <w:r w:rsidRPr="00FC1F0D">
        <w:rPr>
          <w:bCs/>
          <w:sz w:val="22"/>
          <w:szCs w:val="22"/>
        </w:rPr>
        <w:t xml:space="preserve">ichtige </w:t>
      </w:r>
      <w:r w:rsidR="002B1A99">
        <w:rPr>
          <w:bCs/>
          <w:sz w:val="22"/>
          <w:szCs w:val="22"/>
        </w:rPr>
        <w:t xml:space="preserve">vertragliche </w:t>
      </w:r>
      <w:r w:rsidRPr="00FC1F0D">
        <w:rPr>
          <w:bCs/>
          <w:sz w:val="22"/>
          <w:szCs w:val="22"/>
        </w:rPr>
        <w:t xml:space="preserve">Regelungspunkte sind die </w:t>
      </w:r>
      <w:r w:rsidR="0000477D">
        <w:rPr>
          <w:bCs/>
          <w:sz w:val="22"/>
          <w:szCs w:val="22"/>
        </w:rPr>
        <w:t xml:space="preserve">Pflicht des Herstellers zur </w:t>
      </w:r>
      <w:r w:rsidR="00FC1F0D" w:rsidRPr="00FC1F0D">
        <w:rPr>
          <w:bCs/>
          <w:sz w:val="22"/>
          <w:szCs w:val="22"/>
        </w:rPr>
        <w:t>Belieferung</w:t>
      </w:r>
      <w:r w:rsidRPr="00FC1F0D">
        <w:rPr>
          <w:bCs/>
          <w:sz w:val="22"/>
          <w:szCs w:val="22"/>
        </w:rPr>
        <w:t xml:space="preserve"> mit Originalersatzteilen, die Unterstützung des Vertragshändlers durch </w:t>
      </w:r>
      <w:r w:rsidR="00FC1F0D" w:rsidRPr="00FC1F0D">
        <w:rPr>
          <w:bCs/>
          <w:sz w:val="22"/>
          <w:szCs w:val="22"/>
        </w:rPr>
        <w:t>überregionale Werbung</w:t>
      </w:r>
      <w:r w:rsidR="00FC1F0D">
        <w:rPr>
          <w:bCs/>
          <w:sz w:val="22"/>
          <w:szCs w:val="22"/>
        </w:rPr>
        <w:t xml:space="preserve"> und die Ausstattung mit Werbematerialien und gegebenenfalls die Entwicklung und Durchführung von Verkaufsförderungsprogrammen und Schulungen sowie </w:t>
      </w:r>
      <w:r w:rsidR="0000477D">
        <w:rPr>
          <w:bCs/>
          <w:sz w:val="22"/>
          <w:szCs w:val="22"/>
        </w:rPr>
        <w:t xml:space="preserve">die Überlassung </w:t>
      </w:r>
      <w:r w:rsidR="00FC1F0D">
        <w:rPr>
          <w:bCs/>
          <w:sz w:val="22"/>
          <w:szCs w:val="22"/>
        </w:rPr>
        <w:t>alle</w:t>
      </w:r>
      <w:r w:rsidR="0000477D">
        <w:rPr>
          <w:bCs/>
          <w:sz w:val="22"/>
          <w:szCs w:val="22"/>
        </w:rPr>
        <w:t>r</w:t>
      </w:r>
      <w:r w:rsidR="00FC1F0D">
        <w:rPr>
          <w:bCs/>
          <w:sz w:val="22"/>
          <w:szCs w:val="22"/>
        </w:rPr>
        <w:t xml:space="preserve"> für den Absatz der Vertragsprodukte und für </w:t>
      </w:r>
      <w:r w:rsidR="0000477D">
        <w:rPr>
          <w:bCs/>
          <w:sz w:val="22"/>
          <w:szCs w:val="22"/>
        </w:rPr>
        <w:t xml:space="preserve">die Durchführung </w:t>
      </w:r>
      <w:r w:rsidR="00FC1F0D">
        <w:rPr>
          <w:bCs/>
          <w:sz w:val="22"/>
          <w:szCs w:val="22"/>
        </w:rPr>
        <w:t>de</w:t>
      </w:r>
      <w:r w:rsidR="0000477D">
        <w:rPr>
          <w:bCs/>
          <w:sz w:val="22"/>
          <w:szCs w:val="22"/>
        </w:rPr>
        <w:t>s</w:t>
      </w:r>
      <w:r w:rsidR="00FC1F0D">
        <w:rPr>
          <w:bCs/>
          <w:sz w:val="22"/>
          <w:szCs w:val="22"/>
        </w:rPr>
        <w:t xml:space="preserve"> Kundendienst</w:t>
      </w:r>
      <w:r w:rsidR="0000477D">
        <w:rPr>
          <w:bCs/>
          <w:sz w:val="22"/>
          <w:szCs w:val="22"/>
        </w:rPr>
        <w:t xml:space="preserve">es </w:t>
      </w:r>
      <w:r w:rsidR="00FC1F0D">
        <w:rPr>
          <w:bCs/>
          <w:sz w:val="22"/>
          <w:szCs w:val="22"/>
        </w:rPr>
        <w:t>benötigten Informationen.</w:t>
      </w:r>
      <w:r w:rsidR="00084B77">
        <w:rPr>
          <w:bCs/>
          <w:sz w:val="22"/>
          <w:szCs w:val="22"/>
        </w:rPr>
        <w:t xml:space="preserve"> </w:t>
      </w:r>
      <w:r w:rsidR="006C4657">
        <w:rPr>
          <w:bCs/>
          <w:sz w:val="22"/>
          <w:szCs w:val="22"/>
        </w:rPr>
        <w:br/>
      </w:r>
      <w:r w:rsidR="006C4657">
        <w:rPr>
          <w:bCs/>
          <w:sz w:val="22"/>
          <w:szCs w:val="22"/>
        </w:rPr>
        <w:br/>
        <w:t xml:space="preserve">Die zur Ausübung der Tätigkeit erforderlichen Unterlagen, Muster, Zeichnungen, Preislisten und Werbedrucksachen hat der Hersteller dem Vertragshändler unentgeltlich zur Verfügung zu stellen. </w:t>
      </w:r>
      <w:r w:rsidR="007C04BB">
        <w:rPr>
          <w:bCs/>
          <w:sz w:val="22"/>
          <w:szCs w:val="22"/>
        </w:rPr>
        <w:br/>
      </w:r>
    </w:p>
    <w:p w14:paraId="7DAC07EB" w14:textId="74BF7224" w:rsidR="0069618D" w:rsidRPr="00E272A0" w:rsidRDefault="0069618D" w:rsidP="00E272A0">
      <w:pPr>
        <w:numPr>
          <w:ilvl w:val="0"/>
          <w:numId w:val="23"/>
        </w:numPr>
        <w:rPr>
          <w:b/>
          <w:sz w:val="22"/>
          <w:szCs w:val="22"/>
        </w:rPr>
      </w:pPr>
      <w:r w:rsidRPr="00FB0B77">
        <w:rPr>
          <w:b/>
          <w:sz w:val="22"/>
          <w:szCs w:val="22"/>
        </w:rPr>
        <w:t>Online-Vertrieb</w:t>
      </w:r>
      <w:r w:rsidR="00E7791E">
        <w:rPr>
          <w:b/>
          <w:sz w:val="22"/>
          <w:szCs w:val="22"/>
        </w:rPr>
        <w:br/>
      </w:r>
      <w:r w:rsidR="008C696F">
        <w:rPr>
          <w:bCs/>
          <w:sz w:val="22"/>
          <w:szCs w:val="22"/>
        </w:rPr>
        <w:t xml:space="preserve">Ist der Vertragshändler stationär tätig, kann ihm der </w:t>
      </w:r>
      <w:r w:rsidR="00996CFF">
        <w:rPr>
          <w:bCs/>
          <w:sz w:val="22"/>
          <w:szCs w:val="22"/>
        </w:rPr>
        <w:t>Hersteller</w:t>
      </w:r>
      <w:r w:rsidR="008C696F">
        <w:rPr>
          <w:bCs/>
          <w:sz w:val="22"/>
          <w:szCs w:val="22"/>
        </w:rPr>
        <w:t xml:space="preserve"> grundsätzlich nicht den Handel über das Internet verbieten. Der </w:t>
      </w:r>
      <w:r w:rsidR="00996CFF">
        <w:rPr>
          <w:bCs/>
          <w:sz w:val="22"/>
          <w:szCs w:val="22"/>
        </w:rPr>
        <w:t xml:space="preserve">Hersteller </w:t>
      </w:r>
      <w:r w:rsidR="008C696F">
        <w:rPr>
          <w:bCs/>
          <w:sz w:val="22"/>
          <w:szCs w:val="22"/>
        </w:rPr>
        <w:t xml:space="preserve">kann dem Vertragshändler jedoch Vorgaben machen </w:t>
      </w:r>
      <w:r w:rsidR="007E7EED">
        <w:rPr>
          <w:bCs/>
          <w:sz w:val="22"/>
          <w:szCs w:val="22"/>
        </w:rPr>
        <w:t>zur</w:t>
      </w:r>
      <w:r w:rsidR="008C696F">
        <w:rPr>
          <w:bCs/>
          <w:sz w:val="22"/>
          <w:szCs w:val="22"/>
        </w:rPr>
        <w:t xml:space="preserve"> Gestaltung der </w:t>
      </w:r>
      <w:r w:rsidR="007E7EED">
        <w:rPr>
          <w:bCs/>
          <w:sz w:val="22"/>
          <w:szCs w:val="22"/>
        </w:rPr>
        <w:t>Webseite</w:t>
      </w:r>
      <w:r w:rsidR="008C696F">
        <w:rPr>
          <w:bCs/>
          <w:sz w:val="22"/>
          <w:szCs w:val="22"/>
        </w:rPr>
        <w:t xml:space="preserve"> und </w:t>
      </w:r>
      <w:r w:rsidR="007E7EED">
        <w:rPr>
          <w:bCs/>
          <w:sz w:val="22"/>
          <w:szCs w:val="22"/>
        </w:rPr>
        <w:t>zum</w:t>
      </w:r>
      <w:r w:rsidR="008C696F">
        <w:rPr>
          <w:bCs/>
          <w:sz w:val="22"/>
          <w:szCs w:val="22"/>
        </w:rPr>
        <w:t xml:space="preserve"> Verkauf</w:t>
      </w:r>
      <w:r w:rsidR="007E7EED">
        <w:rPr>
          <w:bCs/>
          <w:sz w:val="22"/>
          <w:szCs w:val="22"/>
        </w:rPr>
        <w:t>. So können dem</w:t>
      </w:r>
      <w:r w:rsidR="007F39E7">
        <w:rPr>
          <w:bCs/>
          <w:sz w:val="22"/>
          <w:szCs w:val="22"/>
        </w:rPr>
        <w:t xml:space="preserve"> Vertragshändler absolute Mengenangaben für den stationären Verkauf </w:t>
      </w:r>
      <w:r w:rsidR="00153481">
        <w:rPr>
          <w:bCs/>
          <w:sz w:val="22"/>
          <w:szCs w:val="22"/>
        </w:rPr>
        <w:t xml:space="preserve">vorgegeben und </w:t>
      </w:r>
      <w:r w:rsidR="008C696F">
        <w:rPr>
          <w:bCs/>
          <w:sz w:val="22"/>
          <w:szCs w:val="22"/>
        </w:rPr>
        <w:t>Beschränkungen</w:t>
      </w:r>
      <w:r w:rsidR="001745C0">
        <w:rPr>
          <w:bCs/>
          <w:sz w:val="22"/>
          <w:szCs w:val="22"/>
        </w:rPr>
        <w:t>,</w:t>
      </w:r>
      <w:r w:rsidR="008C696F">
        <w:rPr>
          <w:bCs/>
          <w:sz w:val="22"/>
          <w:szCs w:val="22"/>
        </w:rPr>
        <w:t xml:space="preserve"> über die </w:t>
      </w:r>
      <w:r w:rsidR="00796950">
        <w:rPr>
          <w:bCs/>
          <w:sz w:val="22"/>
          <w:szCs w:val="22"/>
        </w:rPr>
        <w:t xml:space="preserve">im </w:t>
      </w:r>
      <w:r w:rsidR="008C696F">
        <w:rPr>
          <w:bCs/>
          <w:sz w:val="22"/>
          <w:szCs w:val="22"/>
        </w:rPr>
        <w:t>Internet zu verkaufenden Stückzahlen</w:t>
      </w:r>
      <w:r w:rsidR="001745C0">
        <w:rPr>
          <w:bCs/>
          <w:sz w:val="22"/>
          <w:szCs w:val="22"/>
        </w:rPr>
        <w:t>,</w:t>
      </w:r>
      <w:r w:rsidR="00153481">
        <w:rPr>
          <w:bCs/>
          <w:sz w:val="22"/>
          <w:szCs w:val="22"/>
        </w:rPr>
        <w:t xml:space="preserve"> auferlegt werden</w:t>
      </w:r>
      <w:r w:rsidR="00796950">
        <w:rPr>
          <w:bCs/>
          <w:sz w:val="22"/>
          <w:szCs w:val="22"/>
        </w:rPr>
        <w:t>.</w:t>
      </w:r>
      <w:r w:rsidR="00006D38">
        <w:rPr>
          <w:bCs/>
          <w:sz w:val="22"/>
          <w:szCs w:val="22"/>
        </w:rPr>
        <w:br/>
      </w:r>
    </w:p>
    <w:p w14:paraId="73304272" w14:textId="1430FD94" w:rsidR="0069618D" w:rsidRPr="00FB0B77" w:rsidRDefault="0069618D" w:rsidP="00061EF6">
      <w:pPr>
        <w:numPr>
          <w:ilvl w:val="0"/>
          <w:numId w:val="23"/>
        </w:numPr>
        <w:rPr>
          <w:b/>
          <w:sz w:val="22"/>
          <w:szCs w:val="22"/>
        </w:rPr>
      </w:pPr>
      <w:r w:rsidRPr="00FB0B77">
        <w:rPr>
          <w:b/>
          <w:sz w:val="22"/>
          <w:szCs w:val="22"/>
        </w:rPr>
        <w:t>Geistiges Eigentum</w:t>
      </w:r>
      <w:r w:rsidR="0061221E">
        <w:rPr>
          <w:b/>
          <w:sz w:val="22"/>
          <w:szCs w:val="22"/>
        </w:rPr>
        <w:br/>
      </w:r>
      <w:r w:rsidR="00265F76">
        <w:rPr>
          <w:bCs/>
          <w:sz w:val="22"/>
          <w:szCs w:val="22"/>
        </w:rPr>
        <w:t>Die</w:t>
      </w:r>
      <w:r w:rsidR="0061221E">
        <w:rPr>
          <w:bCs/>
          <w:sz w:val="22"/>
          <w:szCs w:val="22"/>
        </w:rPr>
        <w:t xml:space="preserve"> Benutzung der </w:t>
      </w:r>
      <w:r w:rsidR="00084B77">
        <w:rPr>
          <w:bCs/>
          <w:sz w:val="22"/>
          <w:szCs w:val="22"/>
        </w:rPr>
        <w:t>Schutzrechte an den Vertragsprodukten</w:t>
      </w:r>
      <w:r w:rsidR="0061221E">
        <w:rPr>
          <w:bCs/>
          <w:sz w:val="22"/>
          <w:szCs w:val="22"/>
        </w:rPr>
        <w:t xml:space="preserve"> des Herstellers</w:t>
      </w:r>
      <w:r w:rsidR="00265F76">
        <w:rPr>
          <w:bCs/>
          <w:sz w:val="22"/>
          <w:szCs w:val="22"/>
        </w:rPr>
        <w:t xml:space="preserve"> </w:t>
      </w:r>
      <w:r w:rsidR="00E3354B">
        <w:rPr>
          <w:bCs/>
          <w:sz w:val="22"/>
          <w:szCs w:val="22"/>
        </w:rPr>
        <w:t>sollte vertraglich geregelt werden</w:t>
      </w:r>
      <w:r w:rsidR="00265F76">
        <w:rPr>
          <w:bCs/>
          <w:sz w:val="22"/>
          <w:szCs w:val="22"/>
        </w:rPr>
        <w:t>.</w:t>
      </w:r>
      <w:r w:rsidR="001745C0">
        <w:rPr>
          <w:bCs/>
          <w:sz w:val="22"/>
          <w:szCs w:val="22"/>
        </w:rPr>
        <w:t xml:space="preserve"> Üblich ist die Nutzung der geschützten Markenzeichen des Herstellers während der Vertragslaufzeit.</w:t>
      </w:r>
      <w:r w:rsidR="0061221E">
        <w:rPr>
          <w:b/>
          <w:sz w:val="22"/>
          <w:szCs w:val="22"/>
        </w:rPr>
        <w:br/>
      </w:r>
    </w:p>
    <w:p w14:paraId="1D71FE3C" w14:textId="51509DF4" w:rsidR="0069618D" w:rsidRPr="00FB0B77" w:rsidRDefault="0069618D" w:rsidP="00061EF6">
      <w:pPr>
        <w:numPr>
          <w:ilvl w:val="0"/>
          <w:numId w:val="23"/>
        </w:numPr>
        <w:rPr>
          <w:b/>
          <w:sz w:val="22"/>
          <w:szCs w:val="22"/>
        </w:rPr>
      </w:pPr>
      <w:r w:rsidRPr="00FB0B77">
        <w:rPr>
          <w:b/>
          <w:sz w:val="22"/>
          <w:szCs w:val="22"/>
        </w:rPr>
        <w:t>Sachmängel, Garantie, Produkthaftung</w:t>
      </w:r>
      <w:r w:rsidR="00E272A0">
        <w:rPr>
          <w:b/>
          <w:sz w:val="22"/>
          <w:szCs w:val="22"/>
        </w:rPr>
        <w:br/>
      </w:r>
      <w:r w:rsidR="00B0667E">
        <w:rPr>
          <w:bCs/>
          <w:sz w:val="22"/>
          <w:szCs w:val="22"/>
        </w:rPr>
        <w:t xml:space="preserve">Üblicherweise werden Vertragshändler verpflichtet, alle Gewährleistungsarbeiten selbst durchzuführen. </w:t>
      </w:r>
      <w:r w:rsidR="00996A98">
        <w:rPr>
          <w:bCs/>
          <w:sz w:val="22"/>
          <w:szCs w:val="22"/>
        </w:rPr>
        <w:br/>
      </w:r>
      <w:r w:rsidR="00996A98">
        <w:rPr>
          <w:bCs/>
          <w:sz w:val="22"/>
          <w:szCs w:val="22"/>
        </w:rPr>
        <w:br/>
      </w:r>
      <w:r w:rsidR="00E272A0">
        <w:rPr>
          <w:bCs/>
          <w:sz w:val="22"/>
          <w:szCs w:val="22"/>
        </w:rPr>
        <w:t xml:space="preserve">Der Vertragshändler kann verpflichtet werden, den Hersteller über jeden Sachmängel- und </w:t>
      </w:r>
      <w:r w:rsidR="00D2609E">
        <w:rPr>
          <w:bCs/>
          <w:sz w:val="22"/>
          <w:szCs w:val="22"/>
        </w:rPr>
        <w:t>G</w:t>
      </w:r>
      <w:r w:rsidR="00E272A0">
        <w:rPr>
          <w:bCs/>
          <w:sz w:val="22"/>
          <w:szCs w:val="22"/>
        </w:rPr>
        <w:t>arantiefall zu unterrichten. Gleiches gilt für Produktfehler, die ihm bekannt werden oder Risiken bei der Verwendung de</w:t>
      </w:r>
      <w:r w:rsidR="006C4657">
        <w:rPr>
          <w:bCs/>
          <w:sz w:val="22"/>
          <w:szCs w:val="22"/>
        </w:rPr>
        <w:t>r</w:t>
      </w:r>
      <w:r w:rsidR="00E272A0">
        <w:rPr>
          <w:bCs/>
          <w:sz w:val="22"/>
          <w:szCs w:val="22"/>
        </w:rPr>
        <w:t xml:space="preserve"> Vertragsprodukte. </w:t>
      </w:r>
      <w:r w:rsidR="00996A98">
        <w:rPr>
          <w:bCs/>
          <w:sz w:val="22"/>
          <w:szCs w:val="22"/>
        </w:rPr>
        <w:br/>
      </w:r>
      <w:r w:rsidR="00996A98">
        <w:rPr>
          <w:bCs/>
          <w:sz w:val="22"/>
          <w:szCs w:val="22"/>
        </w:rPr>
        <w:br/>
      </w:r>
      <w:r w:rsidR="00510552">
        <w:t>Wird der Vertragshändler vertraglich verpflichtet, Arbeiten in einem Garantiefall an Stelle des Herstellers auszuführen, bieten sich Regelungen über Aufwendungsersatzansprüche für den Vertragshändler an.</w:t>
      </w:r>
      <w:r w:rsidR="009C0C1D">
        <w:rPr>
          <w:bCs/>
          <w:sz w:val="22"/>
          <w:szCs w:val="22"/>
        </w:rPr>
        <w:br/>
      </w:r>
    </w:p>
    <w:p w14:paraId="76FF5F2A" w14:textId="6121CCB5" w:rsidR="0069618D" w:rsidRPr="00FB0B77" w:rsidRDefault="0069618D" w:rsidP="00061EF6">
      <w:pPr>
        <w:numPr>
          <w:ilvl w:val="0"/>
          <w:numId w:val="23"/>
        </w:numPr>
        <w:rPr>
          <w:b/>
          <w:sz w:val="22"/>
          <w:szCs w:val="22"/>
        </w:rPr>
      </w:pPr>
      <w:r w:rsidRPr="00FB0B77">
        <w:rPr>
          <w:b/>
          <w:sz w:val="22"/>
          <w:szCs w:val="22"/>
        </w:rPr>
        <w:t>Preise, Zahlung, Lieferung</w:t>
      </w:r>
      <w:r w:rsidR="00460CE3">
        <w:rPr>
          <w:b/>
          <w:sz w:val="22"/>
          <w:szCs w:val="22"/>
        </w:rPr>
        <w:br/>
      </w:r>
      <w:r w:rsidR="00AD1C7C">
        <w:rPr>
          <w:bCs/>
          <w:sz w:val="22"/>
          <w:szCs w:val="22"/>
        </w:rPr>
        <w:t xml:space="preserve">Als Vergütung erhält der Vertragshändler in der Regel einen Rabatt auf die vom Hersteller empfohlenen Endkundenpreise. </w:t>
      </w:r>
      <w:r w:rsidR="001B0E7D">
        <w:rPr>
          <w:bCs/>
          <w:sz w:val="22"/>
          <w:szCs w:val="22"/>
        </w:rPr>
        <w:t>Es empfiehlt sich, die Rabatte entsprechend den jeweiligen Tätigkeitsfeldern des Vertragshändlers aufzu</w:t>
      </w:r>
      <w:r w:rsidR="00454F71">
        <w:rPr>
          <w:bCs/>
          <w:sz w:val="22"/>
          <w:szCs w:val="22"/>
        </w:rPr>
        <w:t>schlüsseln</w:t>
      </w:r>
      <w:r w:rsidR="001B0E7D">
        <w:rPr>
          <w:bCs/>
          <w:sz w:val="22"/>
          <w:szCs w:val="22"/>
        </w:rPr>
        <w:t xml:space="preserve">, in </w:t>
      </w:r>
      <w:r w:rsidR="00454F71">
        <w:rPr>
          <w:bCs/>
          <w:sz w:val="22"/>
          <w:szCs w:val="22"/>
        </w:rPr>
        <w:t>verwaltende Tätigkeiten auf der einen Seite und in handelsvertretertypische Leistungen</w:t>
      </w:r>
      <w:r w:rsidR="002806B6">
        <w:rPr>
          <w:bCs/>
          <w:sz w:val="22"/>
          <w:szCs w:val="22"/>
        </w:rPr>
        <w:t xml:space="preserve"> auf der anderen Seite</w:t>
      </w:r>
      <w:r w:rsidR="00454F71">
        <w:rPr>
          <w:bCs/>
          <w:sz w:val="22"/>
          <w:szCs w:val="22"/>
        </w:rPr>
        <w:t xml:space="preserve">. Dabei sollten die einzelnen Tätigkeiten genau beschreiben werden. </w:t>
      </w:r>
      <w:r w:rsidR="00666F97">
        <w:rPr>
          <w:bCs/>
          <w:sz w:val="22"/>
          <w:szCs w:val="22"/>
        </w:rPr>
        <w:t>Dies hilft bei der Bestimmung der Bemessungsgrundlage, wenn dem Vertragshändler bei Beendigung des Vertrages ein Ausgleichsanspruch zusteh</w:t>
      </w:r>
      <w:r w:rsidR="002806B6">
        <w:rPr>
          <w:bCs/>
          <w:sz w:val="22"/>
          <w:szCs w:val="22"/>
        </w:rPr>
        <w:t>en sollte</w:t>
      </w:r>
      <w:r w:rsidR="00666F97">
        <w:rPr>
          <w:bCs/>
          <w:sz w:val="22"/>
          <w:szCs w:val="22"/>
        </w:rPr>
        <w:t xml:space="preserve">. </w:t>
      </w:r>
      <w:r w:rsidR="00454F71">
        <w:rPr>
          <w:bCs/>
          <w:sz w:val="22"/>
          <w:szCs w:val="22"/>
        </w:rPr>
        <w:t xml:space="preserve">Die Rabattaufschlüsselung kann dabei in einer </w:t>
      </w:r>
      <w:r w:rsidR="002806B6">
        <w:rPr>
          <w:bCs/>
          <w:sz w:val="22"/>
          <w:szCs w:val="22"/>
        </w:rPr>
        <w:t>Anlage erfolgen.</w:t>
      </w:r>
      <w:r w:rsidR="00666F97">
        <w:rPr>
          <w:bCs/>
          <w:sz w:val="22"/>
          <w:szCs w:val="22"/>
        </w:rPr>
        <w:br/>
      </w:r>
      <w:r w:rsidR="00666F97">
        <w:rPr>
          <w:bCs/>
          <w:sz w:val="22"/>
          <w:szCs w:val="22"/>
        </w:rPr>
        <w:br/>
      </w:r>
      <w:r w:rsidR="00AD1C7C">
        <w:rPr>
          <w:bCs/>
          <w:sz w:val="22"/>
          <w:szCs w:val="22"/>
        </w:rPr>
        <w:t xml:space="preserve">Für den Hersteller vorteilhafter ist die Vereinbarung von Werksabgabepreisen. </w:t>
      </w:r>
      <w:r w:rsidR="001B0E7D">
        <w:rPr>
          <w:bCs/>
          <w:sz w:val="22"/>
          <w:szCs w:val="22"/>
        </w:rPr>
        <w:t>Dadurch ist der Unternehmer in seiner Preis- und Vergütungspolitik freier. Allerdings ist hierbei darauf zu achten, dass dem Vertragshändler ein ausreichender Gewinn verbleibt</w:t>
      </w:r>
      <w:r w:rsidR="002806B6">
        <w:rPr>
          <w:bCs/>
          <w:sz w:val="22"/>
          <w:szCs w:val="22"/>
        </w:rPr>
        <w:t xml:space="preserve"> und der Hersteller die Werksabgabepreise stets aktuell hält.</w:t>
      </w:r>
      <w:r w:rsidR="002806B6">
        <w:rPr>
          <w:bCs/>
          <w:sz w:val="22"/>
          <w:szCs w:val="22"/>
        </w:rPr>
        <w:br/>
      </w:r>
      <w:r w:rsidR="002806B6">
        <w:rPr>
          <w:bCs/>
          <w:sz w:val="22"/>
          <w:szCs w:val="22"/>
        </w:rPr>
        <w:br/>
      </w:r>
      <w:r w:rsidR="001958EC">
        <w:rPr>
          <w:bCs/>
          <w:sz w:val="22"/>
          <w:szCs w:val="22"/>
        </w:rPr>
        <w:t>Üblicherweise</w:t>
      </w:r>
      <w:r w:rsidR="002806B6">
        <w:rPr>
          <w:bCs/>
          <w:sz w:val="22"/>
          <w:szCs w:val="22"/>
        </w:rPr>
        <w:t xml:space="preserve"> behalten sich </w:t>
      </w:r>
      <w:r w:rsidR="00886432">
        <w:rPr>
          <w:bCs/>
          <w:sz w:val="22"/>
          <w:szCs w:val="22"/>
        </w:rPr>
        <w:t>H</w:t>
      </w:r>
      <w:r w:rsidR="002806B6">
        <w:rPr>
          <w:bCs/>
          <w:sz w:val="22"/>
          <w:szCs w:val="22"/>
        </w:rPr>
        <w:t xml:space="preserve">ersteller </w:t>
      </w:r>
      <w:r w:rsidR="004421B9">
        <w:rPr>
          <w:bCs/>
          <w:sz w:val="22"/>
          <w:szCs w:val="22"/>
        </w:rPr>
        <w:t xml:space="preserve">die Möglichkeit vor, die </w:t>
      </w:r>
      <w:r w:rsidR="00886432">
        <w:rPr>
          <w:bCs/>
          <w:sz w:val="22"/>
          <w:szCs w:val="22"/>
        </w:rPr>
        <w:t>Preis</w:t>
      </w:r>
      <w:r w:rsidR="004421B9">
        <w:rPr>
          <w:bCs/>
          <w:sz w:val="22"/>
          <w:szCs w:val="22"/>
        </w:rPr>
        <w:t xml:space="preserve">e zu </w:t>
      </w:r>
      <w:r w:rsidR="00886432">
        <w:rPr>
          <w:bCs/>
          <w:sz w:val="22"/>
          <w:szCs w:val="22"/>
        </w:rPr>
        <w:t>änder</w:t>
      </w:r>
      <w:r w:rsidR="004421B9">
        <w:rPr>
          <w:bCs/>
          <w:sz w:val="22"/>
          <w:szCs w:val="22"/>
        </w:rPr>
        <w:t>n</w:t>
      </w:r>
      <w:r w:rsidR="00886432">
        <w:rPr>
          <w:bCs/>
          <w:sz w:val="22"/>
          <w:szCs w:val="22"/>
        </w:rPr>
        <w:t xml:space="preserve">. Diese Preiserhöhungen sollten dem Vertragshändler rechtzeitig angekündigt werden. Solche Preisänderungsvorbehalte sind in Formularverträgen zulässig, wenn sie </w:t>
      </w:r>
      <w:r w:rsidR="004421B9">
        <w:rPr>
          <w:bCs/>
          <w:sz w:val="22"/>
          <w:szCs w:val="22"/>
        </w:rPr>
        <w:t xml:space="preserve">der Hersteller </w:t>
      </w:r>
      <w:r w:rsidR="00886432">
        <w:rPr>
          <w:bCs/>
          <w:sz w:val="22"/>
          <w:szCs w:val="22"/>
        </w:rPr>
        <w:t>mit einer Frist von mindestens vier Monaten ankündigt und solche Waren von einer Preiserhöhung ausn</w:t>
      </w:r>
      <w:r w:rsidR="004421B9">
        <w:rPr>
          <w:bCs/>
          <w:sz w:val="22"/>
          <w:szCs w:val="22"/>
        </w:rPr>
        <w:t>immt</w:t>
      </w:r>
      <w:r w:rsidR="00886432">
        <w:rPr>
          <w:bCs/>
          <w:sz w:val="22"/>
          <w:szCs w:val="22"/>
        </w:rPr>
        <w:t xml:space="preserve">, die der Vertragshändler im Zeitpunkt der Preiserhöhung </w:t>
      </w:r>
      <w:r w:rsidR="004421B9">
        <w:rPr>
          <w:bCs/>
          <w:sz w:val="22"/>
          <w:szCs w:val="22"/>
        </w:rPr>
        <w:t xml:space="preserve">seinerseits schon an Endkunden weiterverkauft hat. </w:t>
      </w:r>
      <w:r w:rsidR="002806B6">
        <w:rPr>
          <w:bCs/>
          <w:sz w:val="22"/>
          <w:szCs w:val="22"/>
        </w:rPr>
        <w:br/>
      </w:r>
      <w:r w:rsidR="00AD1C7C">
        <w:rPr>
          <w:bCs/>
          <w:sz w:val="22"/>
          <w:szCs w:val="22"/>
        </w:rPr>
        <w:br/>
      </w:r>
      <w:r w:rsidR="00460CE3" w:rsidRPr="00970B76">
        <w:rPr>
          <w:bCs/>
          <w:sz w:val="22"/>
          <w:szCs w:val="22"/>
        </w:rPr>
        <w:t xml:space="preserve">In der Festlegung der eigenen Verkaufspreise und der Konditionen der Vertragsprodukte </w:t>
      </w:r>
      <w:r w:rsidR="00AD1C7C">
        <w:rPr>
          <w:bCs/>
          <w:sz w:val="22"/>
          <w:szCs w:val="22"/>
        </w:rPr>
        <w:t xml:space="preserve">gegenüber seinen Kunden </w:t>
      </w:r>
      <w:r w:rsidR="00460CE3" w:rsidRPr="00970B76">
        <w:rPr>
          <w:bCs/>
          <w:sz w:val="22"/>
          <w:szCs w:val="22"/>
        </w:rPr>
        <w:t>ist der Vertragshändler frei. Vorgaben des Herstellers würden gegen §</w:t>
      </w:r>
      <w:r w:rsidR="00A058AF">
        <w:rPr>
          <w:bCs/>
          <w:sz w:val="22"/>
          <w:szCs w:val="22"/>
        </w:rPr>
        <w:t xml:space="preserve"> </w:t>
      </w:r>
      <w:r w:rsidR="00460CE3" w:rsidRPr="00970B76">
        <w:rPr>
          <w:bCs/>
          <w:sz w:val="22"/>
          <w:szCs w:val="22"/>
        </w:rPr>
        <w:t>1</w:t>
      </w:r>
      <w:r w:rsidR="00A058AF">
        <w:rPr>
          <w:bCs/>
          <w:sz w:val="22"/>
          <w:szCs w:val="22"/>
        </w:rPr>
        <w:t xml:space="preserve"> </w:t>
      </w:r>
      <w:r w:rsidR="006C365B">
        <w:rPr>
          <w:bCs/>
          <w:sz w:val="22"/>
          <w:szCs w:val="22"/>
        </w:rPr>
        <w:t>Gesetz gegen Wettbewerbsbeschränkungen (</w:t>
      </w:r>
      <w:r w:rsidR="00460CE3" w:rsidRPr="00970B76">
        <w:rPr>
          <w:bCs/>
          <w:sz w:val="22"/>
          <w:szCs w:val="22"/>
        </w:rPr>
        <w:t>GWB</w:t>
      </w:r>
      <w:r w:rsidR="006C365B">
        <w:rPr>
          <w:bCs/>
          <w:sz w:val="22"/>
          <w:szCs w:val="22"/>
        </w:rPr>
        <w:t>)</w:t>
      </w:r>
      <w:r w:rsidR="00460CE3" w:rsidRPr="00970B76">
        <w:rPr>
          <w:bCs/>
          <w:sz w:val="22"/>
          <w:szCs w:val="22"/>
        </w:rPr>
        <w:t xml:space="preserve"> verstoßen</w:t>
      </w:r>
      <w:r w:rsidR="00970B76" w:rsidRPr="00970B76">
        <w:rPr>
          <w:bCs/>
          <w:sz w:val="22"/>
          <w:szCs w:val="22"/>
        </w:rPr>
        <w:t xml:space="preserve">. </w:t>
      </w:r>
      <w:r w:rsidR="00970B76">
        <w:rPr>
          <w:bCs/>
          <w:sz w:val="22"/>
          <w:szCs w:val="22"/>
        </w:rPr>
        <w:br/>
      </w:r>
      <w:r w:rsidR="0054785C" w:rsidRPr="00970B76">
        <w:rPr>
          <w:bCs/>
          <w:sz w:val="22"/>
          <w:szCs w:val="22"/>
        </w:rPr>
        <w:br/>
      </w:r>
      <w:r w:rsidR="004421B9">
        <w:rPr>
          <w:bCs/>
          <w:sz w:val="22"/>
          <w:szCs w:val="22"/>
        </w:rPr>
        <w:t xml:space="preserve">Ein weiterer Regelungspunkt im Vertrag ist die Frage, ob dem Vertragshändler ein Anspruch auf Ersatz von Aufwendungen </w:t>
      </w:r>
      <w:r w:rsidR="00D21A14">
        <w:rPr>
          <w:bCs/>
          <w:sz w:val="22"/>
          <w:szCs w:val="22"/>
        </w:rPr>
        <w:t xml:space="preserve">und Kosten zusteht. </w:t>
      </w:r>
      <w:r w:rsidR="009C0C1D">
        <w:rPr>
          <w:bCs/>
          <w:sz w:val="22"/>
          <w:szCs w:val="22"/>
        </w:rPr>
        <w:br/>
      </w:r>
    </w:p>
    <w:p w14:paraId="3DF2B489" w14:textId="45BEBCD0" w:rsidR="0069618D" w:rsidRPr="00FB0B77" w:rsidRDefault="0069618D" w:rsidP="00061EF6">
      <w:pPr>
        <w:numPr>
          <w:ilvl w:val="0"/>
          <w:numId w:val="23"/>
        </w:numPr>
        <w:rPr>
          <w:b/>
          <w:sz w:val="22"/>
          <w:szCs w:val="22"/>
        </w:rPr>
      </w:pPr>
      <w:r w:rsidRPr="00FB0B77">
        <w:rPr>
          <w:b/>
          <w:sz w:val="22"/>
          <w:szCs w:val="22"/>
        </w:rPr>
        <w:t>Vertragsdauer, Kündigung</w:t>
      </w:r>
      <w:r w:rsidR="009C0C1D">
        <w:rPr>
          <w:b/>
          <w:sz w:val="22"/>
          <w:szCs w:val="22"/>
        </w:rPr>
        <w:br/>
      </w:r>
      <w:r w:rsidR="009C0C1D">
        <w:rPr>
          <w:bCs/>
          <w:sz w:val="22"/>
          <w:szCs w:val="22"/>
        </w:rPr>
        <w:t xml:space="preserve">Der Vertrag kann für eine bestimmte Zeitdauer geschlossen werden oder auf unbestimmte Zeit. </w:t>
      </w:r>
      <w:r w:rsidR="00BD6284">
        <w:rPr>
          <w:bCs/>
          <w:sz w:val="22"/>
          <w:szCs w:val="22"/>
        </w:rPr>
        <w:t xml:space="preserve">Ist er für eine bestimmte Zeit abgeschlossen, endet der Vertrag automatisch nach dem Zeitablauf. Er kann nicht mit einer ordentlichen Kündigung beendet werden. </w:t>
      </w:r>
      <w:r w:rsidR="006D7357">
        <w:rPr>
          <w:bCs/>
          <w:sz w:val="22"/>
          <w:szCs w:val="22"/>
        </w:rPr>
        <w:t xml:space="preserve">Werden dem Vertragshändler hohe Investitionskosten abverlangt, darf die Vertragsdauer nicht zu kurz bemessen sein. </w:t>
      </w:r>
      <w:r w:rsidR="00C03B5B">
        <w:rPr>
          <w:bCs/>
          <w:sz w:val="22"/>
          <w:szCs w:val="22"/>
        </w:rPr>
        <w:br/>
      </w:r>
      <w:r w:rsidR="006D7357">
        <w:rPr>
          <w:bCs/>
          <w:sz w:val="22"/>
          <w:szCs w:val="22"/>
        </w:rPr>
        <w:br/>
      </w:r>
      <w:r w:rsidR="00BD6284">
        <w:rPr>
          <w:bCs/>
          <w:sz w:val="22"/>
          <w:szCs w:val="22"/>
        </w:rPr>
        <w:t xml:space="preserve">Wird der Vertrag auf unbestimmte Zeit abgeschlossen, ist im Vertrag eine Frist für die ordentliche Kündigung vorzusehen. </w:t>
      </w:r>
      <w:r w:rsidR="00EA516E">
        <w:rPr>
          <w:bCs/>
          <w:sz w:val="22"/>
          <w:szCs w:val="22"/>
        </w:rPr>
        <w:t xml:space="preserve">Eine Frist von sechs Monaten wird hier in der Regel als ausreichend angesehen. </w:t>
      </w:r>
      <w:r w:rsidR="00561E8A">
        <w:rPr>
          <w:bCs/>
          <w:sz w:val="22"/>
          <w:szCs w:val="22"/>
        </w:rPr>
        <w:br/>
      </w:r>
      <w:r w:rsidR="00561E8A">
        <w:rPr>
          <w:bCs/>
          <w:sz w:val="22"/>
          <w:szCs w:val="22"/>
        </w:rPr>
        <w:br/>
      </w:r>
      <w:r w:rsidR="006D7357">
        <w:rPr>
          <w:bCs/>
          <w:sz w:val="22"/>
          <w:szCs w:val="22"/>
        </w:rPr>
        <w:t>Befristete und unbefristete</w:t>
      </w:r>
      <w:r w:rsidR="00BD6284">
        <w:rPr>
          <w:bCs/>
          <w:sz w:val="22"/>
          <w:szCs w:val="22"/>
        </w:rPr>
        <w:t xml:space="preserve"> Verträge können außerordentlich gekündigt werden, wenn es dafür einen besonderen Kündigungsgrund gibt. Solche Kündigungsgründe sind in </w:t>
      </w:r>
      <w:r w:rsidR="00A058AF">
        <w:rPr>
          <w:bCs/>
          <w:sz w:val="22"/>
          <w:szCs w:val="22"/>
        </w:rPr>
        <w:br/>
      </w:r>
      <w:r w:rsidR="00BD6284">
        <w:rPr>
          <w:bCs/>
          <w:sz w:val="22"/>
          <w:szCs w:val="22"/>
        </w:rPr>
        <w:t xml:space="preserve">§ 89a HGB aufgezählt. </w:t>
      </w:r>
      <w:r w:rsidR="009C0C1D">
        <w:rPr>
          <w:bCs/>
          <w:sz w:val="22"/>
          <w:szCs w:val="22"/>
        </w:rPr>
        <w:t xml:space="preserve">Für die außerordentliche Kündigung können unbeschadet von § 89a HGB weitere Kündigungsgründe </w:t>
      </w:r>
      <w:r w:rsidR="00BD6284">
        <w:rPr>
          <w:bCs/>
          <w:sz w:val="22"/>
          <w:szCs w:val="22"/>
        </w:rPr>
        <w:t xml:space="preserve">im Vertrag </w:t>
      </w:r>
      <w:r w:rsidR="009C0C1D">
        <w:rPr>
          <w:bCs/>
          <w:sz w:val="22"/>
          <w:szCs w:val="22"/>
        </w:rPr>
        <w:t xml:space="preserve">aufgezählt werden. </w:t>
      </w:r>
      <w:r w:rsidR="009D38F7">
        <w:rPr>
          <w:bCs/>
          <w:sz w:val="22"/>
          <w:szCs w:val="22"/>
        </w:rPr>
        <w:t xml:space="preserve">Allerdings unterliegen solche außerordentlichen </w:t>
      </w:r>
      <w:r w:rsidR="00561E8A">
        <w:rPr>
          <w:bCs/>
          <w:sz w:val="22"/>
          <w:szCs w:val="22"/>
        </w:rPr>
        <w:t>Kündigungsgründe</w:t>
      </w:r>
      <w:r w:rsidR="009D38F7">
        <w:rPr>
          <w:bCs/>
          <w:sz w:val="22"/>
          <w:szCs w:val="22"/>
        </w:rPr>
        <w:t xml:space="preserve"> der Angemessenheitsprüfung nach § 307 BGB. Zu beachten ist, dass eine außerordentliche Kündigung für den Vertragshändler existenzbedrohend sein kann. Deshalb </w:t>
      </w:r>
      <w:r w:rsidR="00561E8A">
        <w:rPr>
          <w:bCs/>
          <w:sz w:val="22"/>
          <w:szCs w:val="22"/>
        </w:rPr>
        <w:t>sollte</w:t>
      </w:r>
      <w:r w:rsidR="009D38F7">
        <w:rPr>
          <w:bCs/>
          <w:sz w:val="22"/>
          <w:szCs w:val="22"/>
        </w:rPr>
        <w:t xml:space="preserve"> einer außerordentlichen Kündigung eine Abmahnung vorausgehen, damit dem Vertragshändler die Möglichkeit bleibt, sein (abgemahntes) Verhalten zu ändern. </w:t>
      </w:r>
      <w:r w:rsidR="009C0C1D">
        <w:rPr>
          <w:bCs/>
          <w:sz w:val="22"/>
          <w:szCs w:val="22"/>
        </w:rPr>
        <w:br/>
      </w:r>
    </w:p>
    <w:p w14:paraId="2304C35D" w14:textId="54176CF6" w:rsidR="0069618D" w:rsidRPr="00FB0B77" w:rsidRDefault="0069618D" w:rsidP="00061EF6">
      <w:pPr>
        <w:numPr>
          <w:ilvl w:val="0"/>
          <w:numId w:val="23"/>
        </w:numPr>
        <w:rPr>
          <w:b/>
          <w:sz w:val="22"/>
          <w:szCs w:val="22"/>
        </w:rPr>
      </w:pPr>
      <w:r w:rsidRPr="00FB0B77">
        <w:rPr>
          <w:b/>
          <w:sz w:val="22"/>
          <w:szCs w:val="22"/>
        </w:rPr>
        <w:t>Folgen der Vertragsbeendigung</w:t>
      </w:r>
      <w:r w:rsidR="009C0C1D">
        <w:rPr>
          <w:b/>
          <w:sz w:val="22"/>
          <w:szCs w:val="22"/>
        </w:rPr>
        <w:br/>
      </w:r>
      <w:r w:rsidR="00986668">
        <w:rPr>
          <w:bCs/>
          <w:sz w:val="22"/>
          <w:szCs w:val="22"/>
        </w:rPr>
        <w:t xml:space="preserve">Der Hersteller ist nach der Beendigung des Vertrages, auch ohne besondere vertragliche Regelung, zur Rücknahme der Vertragsprodukte verpflichtet. </w:t>
      </w:r>
      <w:r w:rsidR="006C4657">
        <w:rPr>
          <w:bCs/>
          <w:sz w:val="22"/>
          <w:szCs w:val="22"/>
        </w:rPr>
        <w:br/>
      </w:r>
      <w:r w:rsidR="006C4657">
        <w:rPr>
          <w:bCs/>
          <w:sz w:val="22"/>
          <w:szCs w:val="22"/>
        </w:rPr>
        <w:br/>
      </w:r>
      <w:r w:rsidR="00804ACF">
        <w:rPr>
          <w:bCs/>
          <w:sz w:val="22"/>
          <w:szCs w:val="22"/>
        </w:rPr>
        <w:t>Geregelt werden sollte</w:t>
      </w:r>
      <w:r w:rsidR="009C0C1D">
        <w:rPr>
          <w:bCs/>
          <w:sz w:val="22"/>
          <w:szCs w:val="22"/>
        </w:rPr>
        <w:t xml:space="preserve">, inwieweit </w:t>
      </w:r>
      <w:r w:rsidR="00513385">
        <w:rPr>
          <w:bCs/>
          <w:sz w:val="22"/>
          <w:szCs w:val="22"/>
        </w:rPr>
        <w:t>d</w:t>
      </w:r>
      <w:r w:rsidR="009C0C1D">
        <w:rPr>
          <w:bCs/>
          <w:sz w:val="22"/>
          <w:szCs w:val="22"/>
        </w:rPr>
        <w:t>er</w:t>
      </w:r>
      <w:r w:rsidR="00513385">
        <w:rPr>
          <w:bCs/>
          <w:sz w:val="22"/>
          <w:szCs w:val="22"/>
        </w:rPr>
        <w:t xml:space="preserve"> Vertragshändler</w:t>
      </w:r>
      <w:r w:rsidR="009C0C1D">
        <w:rPr>
          <w:bCs/>
          <w:sz w:val="22"/>
          <w:szCs w:val="22"/>
        </w:rPr>
        <w:t xml:space="preserve"> noch weitere Bestellungen seiner Kunden annehmen muss</w:t>
      </w:r>
      <w:r w:rsidR="00EC392C">
        <w:rPr>
          <w:bCs/>
          <w:sz w:val="22"/>
          <w:szCs w:val="22"/>
        </w:rPr>
        <w:t xml:space="preserve">. </w:t>
      </w:r>
      <w:r w:rsidR="006C4657">
        <w:rPr>
          <w:bCs/>
          <w:sz w:val="22"/>
          <w:szCs w:val="22"/>
        </w:rPr>
        <w:br/>
      </w:r>
      <w:r w:rsidR="006C4657">
        <w:rPr>
          <w:bCs/>
          <w:sz w:val="22"/>
          <w:szCs w:val="22"/>
        </w:rPr>
        <w:br/>
      </w:r>
      <w:r w:rsidR="00EC392C">
        <w:rPr>
          <w:bCs/>
          <w:sz w:val="22"/>
          <w:szCs w:val="22"/>
        </w:rPr>
        <w:t xml:space="preserve">Der Hersteller kann in Anbetracht des bevorstehenden Endes der Vertragsbeziehung ein Interesse an Vorauszahlungen haben. </w:t>
      </w:r>
      <w:r w:rsidR="006C4657">
        <w:rPr>
          <w:bCs/>
          <w:sz w:val="22"/>
          <w:szCs w:val="22"/>
        </w:rPr>
        <w:br/>
      </w:r>
      <w:r w:rsidR="006C4657">
        <w:rPr>
          <w:bCs/>
          <w:sz w:val="22"/>
          <w:szCs w:val="22"/>
        </w:rPr>
        <w:br/>
      </w:r>
      <w:r w:rsidR="00EC392C">
        <w:rPr>
          <w:bCs/>
          <w:sz w:val="22"/>
          <w:szCs w:val="22"/>
        </w:rPr>
        <w:t xml:space="preserve">Zu regeln ist auch, wann ein dem Vertragshändler eingeräumtes Alleinvertriebsrecht erlischt. </w:t>
      </w:r>
      <w:r w:rsidR="006C4657">
        <w:rPr>
          <w:bCs/>
          <w:sz w:val="22"/>
          <w:szCs w:val="22"/>
        </w:rPr>
        <w:br/>
      </w:r>
      <w:r w:rsidR="006C4657">
        <w:rPr>
          <w:bCs/>
          <w:sz w:val="22"/>
          <w:szCs w:val="22"/>
        </w:rPr>
        <w:br/>
      </w:r>
      <w:r w:rsidR="00EC392C">
        <w:rPr>
          <w:bCs/>
          <w:sz w:val="22"/>
          <w:szCs w:val="22"/>
        </w:rPr>
        <w:t xml:space="preserve">Unter Umständen besteht auch ein Interesse an </w:t>
      </w:r>
      <w:r w:rsidR="00513385">
        <w:rPr>
          <w:bCs/>
          <w:sz w:val="22"/>
          <w:szCs w:val="22"/>
        </w:rPr>
        <w:t xml:space="preserve">einer </w:t>
      </w:r>
      <w:r w:rsidR="00EC392C">
        <w:rPr>
          <w:bCs/>
          <w:sz w:val="22"/>
          <w:szCs w:val="22"/>
        </w:rPr>
        <w:t>Information der Kunden</w:t>
      </w:r>
      <w:r w:rsidR="00513385">
        <w:rPr>
          <w:bCs/>
          <w:sz w:val="22"/>
          <w:szCs w:val="22"/>
        </w:rPr>
        <w:t xml:space="preserve"> über das Ende der Vertragsbeziehung</w:t>
      </w:r>
      <w:r w:rsidR="00EC392C">
        <w:rPr>
          <w:bCs/>
          <w:sz w:val="22"/>
          <w:szCs w:val="22"/>
        </w:rPr>
        <w:t xml:space="preserve">. </w:t>
      </w:r>
      <w:r w:rsidR="006C4657">
        <w:rPr>
          <w:bCs/>
          <w:sz w:val="22"/>
          <w:szCs w:val="22"/>
        </w:rPr>
        <w:br/>
      </w:r>
      <w:r w:rsidR="006C4657">
        <w:rPr>
          <w:bCs/>
          <w:sz w:val="22"/>
          <w:szCs w:val="22"/>
        </w:rPr>
        <w:br/>
      </w:r>
      <w:r w:rsidR="00214840">
        <w:rPr>
          <w:bCs/>
          <w:sz w:val="22"/>
          <w:szCs w:val="22"/>
        </w:rPr>
        <w:t>Weitere</w:t>
      </w:r>
      <w:r w:rsidR="00EC392C">
        <w:rPr>
          <w:bCs/>
          <w:sz w:val="22"/>
          <w:szCs w:val="22"/>
        </w:rPr>
        <w:t xml:space="preserve"> vertragliche Vorgaben </w:t>
      </w:r>
      <w:r w:rsidR="00214840">
        <w:rPr>
          <w:bCs/>
          <w:sz w:val="22"/>
          <w:szCs w:val="22"/>
        </w:rPr>
        <w:t xml:space="preserve">bieten sich </w:t>
      </w:r>
      <w:r w:rsidR="00EC392C">
        <w:rPr>
          <w:bCs/>
          <w:sz w:val="22"/>
          <w:szCs w:val="22"/>
        </w:rPr>
        <w:t>an</w:t>
      </w:r>
      <w:r w:rsidR="00214840">
        <w:rPr>
          <w:bCs/>
          <w:sz w:val="22"/>
          <w:szCs w:val="22"/>
        </w:rPr>
        <w:t xml:space="preserve"> zur Nutzung der Schutzrechte, zur Übergabe der zur Verfügung gestellten Unterlagen und </w:t>
      </w:r>
      <w:r w:rsidR="00804ACF">
        <w:rPr>
          <w:bCs/>
          <w:sz w:val="22"/>
          <w:szCs w:val="22"/>
        </w:rPr>
        <w:t xml:space="preserve">eventuell </w:t>
      </w:r>
      <w:r w:rsidR="00214840">
        <w:rPr>
          <w:bCs/>
          <w:sz w:val="22"/>
          <w:szCs w:val="22"/>
        </w:rPr>
        <w:t>zur Rücknahme</w:t>
      </w:r>
      <w:r w:rsidR="00804ACF">
        <w:rPr>
          <w:bCs/>
          <w:sz w:val="22"/>
          <w:szCs w:val="22"/>
        </w:rPr>
        <w:t xml:space="preserve">pflicht von </w:t>
      </w:r>
      <w:r w:rsidR="00214840">
        <w:rPr>
          <w:bCs/>
          <w:sz w:val="22"/>
          <w:szCs w:val="22"/>
        </w:rPr>
        <w:t>Ersatzteile</w:t>
      </w:r>
      <w:r w:rsidR="00804ACF">
        <w:rPr>
          <w:bCs/>
          <w:sz w:val="22"/>
          <w:szCs w:val="22"/>
        </w:rPr>
        <w:t>n</w:t>
      </w:r>
      <w:r w:rsidR="005567CF">
        <w:rPr>
          <w:bCs/>
          <w:sz w:val="22"/>
          <w:szCs w:val="22"/>
        </w:rPr>
        <w:t>.</w:t>
      </w:r>
      <w:r w:rsidR="00513385">
        <w:rPr>
          <w:bCs/>
          <w:sz w:val="22"/>
          <w:szCs w:val="22"/>
        </w:rPr>
        <w:br/>
      </w:r>
    </w:p>
    <w:p w14:paraId="08C7873A" w14:textId="5B2EE509" w:rsidR="0069618D" w:rsidRPr="0051408E" w:rsidRDefault="0069618D" w:rsidP="00061EF6">
      <w:pPr>
        <w:numPr>
          <w:ilvl w:val="0"/>
          <w:numId w:val="23"/>
        </w:numPr>
        <w:rPr>
          <w:bCs/>
          <w:sz w:val="22"/>
          <w:szCs w:val="22"/>
        </w:rPr>
      </w:pPr>
      <w:r w:rsidRPr="00FB0B77">
        <w:rPr>
          <w:b/>
          <w:sz w:val="22"/>
          <w:szCs w:val="22"/>
        </w:rPr>
        <w:t>Geheimhaltungspflicht</w:t>
      </w:r>
      <w:r w:rsidR="0051408E">
        <w:rPr>
          <w:b/>
          <w:sz w:val="22"/>
          <w:szCs w:val="22"/>
        </w:rPr>
        <w:br/>
      </w:r>
      <w:r w:rsidR="0051408E" w:rsidRPr="0051408E">
        <w:rPr>
          <w:bCs/>
          <w:sz w:val="22"/>
          <w:szCs w:val="22"/>
        </w:rPr>
        <w:t>Da der Vertragshändler die Interessen des Herstellers zu wahren hat, ist er verpflichtet, die Geschäfts- und Betriebsgeheimnisse des Herstellers zu wahren.</w:t>
      </w:r>
      <w:r w:rsidR="006708C5">
        <w:rPr>
          <w:bCs/>
          <w:sz w:val="22"/>
          <w:szCs w:val="22"/>
        </w:rPr>
        <w:t xml:space="preserve"> Unter das Geschäfts- und Betriebsgeheimnis fallen alle Tatsachen, die im Zusammenhang mit dem Geschäftsbetrieb des Herstellers stehen, nur einem begrenzten Personenkreis zugänglich sind und die nach dem Bekunden des Herstellers geheim zu halten sind. </w:t>
      </w:r>
      <w:r w:rsidR="00C03B5B">
        <w:rPr>
          <w:bCs/>
          <w:sz w:val="22"/>
          <w:szCs w:val="22"/>
        </w:rPr>
        <w:br/>
      </w:r>
      <w:r w:rsidR="00C03B5B">
        <w:rPr>
          <w:bCs/>
          <w:sz w:val="22"/>
          <w:szCs w:val="22"/>
        </w:rPr>
        <w:br/>
      </w:r>
      <w:r w:rsidR="00695021">
        <w:rPr>
          <w:bCs/>
          <w:sz w:val="22"/>
          <w:szCs w:val="22"/>
        </w:rPr>
        <w:t xml:space="preserve">Oftmals wird für den Fall von Zuwiderhandlungen eine Vertragsstrafe vereinbart. </w:t>
      </w:r>
      <w:r w:rsidR="00695021">
        <w:rPr>
          <w:bCs/>
          <w:sz w:val="22"/>
          <w:szCs w:val="22"/>
        </w:rPr>
        <w:br/>
      </w:r>
    </w:p>
    <w:p w14:paraId="0F081D1C" w14:textId="31157618" w:rsidR="00380BE0" w:rsidRDefault="0069618D" w:rsidP="00061EF6">
      <w:pPr>
        <w:numPr>
          <w:ilvl w:val="0"/>
          <w:numId w:val="23"/>
        </w:numPr>
        <w:rPr>
          <w:bCs/>
          <w:sz w:val="22"/>
          <w:szCs w:val="22"/>
        </w:rPr>
      </w:pPr>
      <w:r w:rsidRPr="00FB0B77">
        <w:rPr>
          <w:b/>
          <w:sz w:val="22"/>
          <w:szCs w:val="22"/>
        </w:rPr>
        <w:t>Rechtswahl und Gerichtsstand</w:t>
      </w:r>
      <w:r w:rsidR="00862240">
        <w:rPr>
          <w:b/>
          <w:sz w:val="22"/>
          <w:szCs w:val="22"/>
        </w:rPr>
        <w:br/>
      </w:r>
      <w:r w:rsidR="00862240" w:rsidRPr="00862240">
        <w:rPr>
          <w:bCs/>
          <w:sz w:val="22"/>
          <w:szCs w:val="22"/>
        </w:rPr>
        <w:t>Gerichtsstandsvereinbarungen</w:t>
      </w:r>
      <w:r w:rsidR="00862240">
        <w:rPr>
          <w:bCs/>
          <w:sz w:val="22"/>
          <w:szCs w:val="22"/>
        </w:rPr>
        <w:t xml:space="preserve"> sind zwischen Kaufleuten zulässig. </w:t>
      </w:r>
      <w:r w:rsidR="00663477">
        <w:rPr>
          <w:bCs/>
          <w:sz w:val="22"/>
          <w:szCs w:val="22"/>
        </w:rPr>
        <w:t xml:space="preserve">In der Regel ist die Kammer für Handelssachen zuständig. </w:t>
      </w:r>
      <w:r w:rsidR="00C03B5B">
        <w:rPr>
          <w:bCs/>
          <w:sz w:val="22"/>
          <w:szCs w:val="22"/>
        </w:rPr>
        <w:br/>
      </w:r>
      <w:r w:rsidR="00663477">
        <w:rPr>
          <w:bCs/>
          <w:sz w:val="22"/>
          <w:szCs w:val="22"/>
        </w:rPr>
        <w:br/>
        <w:t>N</w:t>
      </w:r>
      <w:r w:rsidR="00BB3958">
        <w:rPr>
          <w:bCs/>
          <w:sz w:val="22"/>
          <w:szCs w:val="22"/>
        </w:rPr>
        <w:t xml:space="preserve">ach deutschem Recht </w:t>
      </w:r>
      <w:r w:rsidR="00663477">
        <w:rPr>
          <w:bCs/>
          <w:sz w:val="22"/>
          <w:szCs w:val="22"/>
        </w:rPr>
        <w:t>können bei einem internationalen Vertragshändlervertrag die</w:t>
      </w:r>
      <w:r w:rsidR="00BB3958">
        <w:rPr>
          <w:bCs/>
          <w:sz w:val="22"/>
          <w:szCs w:val="22"/>
        </w:rPr>
        <w:t xml:space="preserve"> Vertragspartei</w:t>
      </w:r>
      <w:r w:rsidR="00663477">
        <w:rPr>
          <w:bCs/>
          <w:sz w:val="22"/>
          <w:szCs w:val="22"/>
        </w:rPr>
        <w:t>en das anzuwendende Recht</w:t>
      </w:r>
      <w:r w:rsidR="00BB3958">
        <w:rPr>
          <w:bCs/>
          <w:sz w:val="22"/>
          <w:szCs w:val="22"/>
        </w:rPr>
        <w:t xml:space="preserve"> </w:t>
      </w:r>
      <w:r w:rsidR="00663477">
        <w:rPr>
          <w:bCs/>
          <w:sz w:val="22"/>
          <w:szCs w:val="22"/>
        </w:rPr>
        <w:t xml:space="preserve">frei </w:t>
      </w:r>
      <w:r w:rsidR="00BB3958">
        <w:rPr>
          <w:bCs/>
          <w:sz w:val="22"/>
          <w:szCs w:val="22"/>
        </w:rPr>
        <w:t>festlegen.</w:t>
      </w:r>
      <w:r w:rsidR="00380BE0">
        <w:rPr>
          <w:bCs/>
          <w:sz w:val="22"/>
          <w:szCs w:val="22"/>
        </w:rPr>
        <w:br/>
      </w:r>
    </w:p>
    <w:p w14:paraId="699B77A3" w14:textId="5D84AC48" w:rsidR="0069618D" w:rsidRPr="00862240" w:rsidRDefault="00380BE0" w:rsidP="00061EF6">
      <w:pPr>
        <w:numPr>
          <w:ilvl w:val="0"/>
          <w:numId w:val="23"/>
        </w:numPr>
        <w:rPr>
          <w:bCs/>
          <w:sz w:val="22"/>
          <w:szCs w:val="22"/>
        </w:rPr>
      </w:pPr>
      <w:r>
        <w:rPr>
          <w:b/>
          <w:sz w:val="22"/>
          <w:szCs w:val="22"/>
        </w:rPr>
        <w:t xml:space="preserve">Schlussbestimmungen </w:t>
      </w:r>
      <w:r w:rsidR="00BB3958">
        <w:rPr>
          <w:bCs/>
          <w:sz w:val="22"/>
          <w:szCs w:val="22"/>
        </w:rPr>
        <w:br/>
      </w:r>
      <w:r w:rsidRPr="00F5401C">
        <w:rPr>
          <w:rFonts w:cs="Arial"/>
          <w:sz w:val="22"/>
          <w:szCs w:val="22"/>
        </w:rPr>
        <w:t>Üblich sind Regelungen</w:t>
      </w:r>
      <w:r w:rsidR="00A95C97">
        <w:rPr>
          <w:rFonts w:cs="Arial"/>
          <w:sz w:val="22"/>
          <w:szCs w:val="22"/>
        </w:rPr>
        <w:t xml:space="preserve"> darüber</w:t>
      </w:r>
      <w:r w:rsidRPr="00F5401C">
        <w:rPr>
          <w:rFonts w:cs="Arial"/>
          <w:sz w:val="22"/>
          <w:szCs w:val="22"/>
        </w:rPr>
        <w:t>, dass Änderungen dieses Vertrags und abweichende, ergänzende Vereinbarungen immer schriftlich abzuschließen sind und dass der Vertrag bei Unwirksamkeit einzelner Vertragsklauseln nicht automatisch als Ganzes unwirksam wird</w:t>
      </w:r>
      <w:r>
        <w:rPr>
          <w:rFonts w:cs="Arial"/>
          <w:sz w:val="22"/>
          <w:szCs w:val="22"/>
        </w:rPr>
        <w:t>.</w:t>
      </w:r>
      <w:r w:rsidR="001B25CC">
        <w:rPr>
          <w:rFonts w:cs="Arial"/>
          <w:sz w:val="22"/>
          <w:szCs w:val="22"/>
        </w:rPr>
        <w:t xml:space="preserve"> Vielmehr verpflichten sich die Vertragsparteien eine Regelung zu finden, die der unwirksamen wirtschaftlich am </w:t>
      </w:r>
      <w:r w:rsidR="00885E2A">
        <w:rPr>
          <w:rFonts w:cs="Arial"/>
          <w:sz w:val="22"/>
          <w:szCs w:val="22"/>
        </w:rPr>
        <w:t>nächsten</w:t>
      </w:r>
      <w:r w:rsidR="001B25CC">
        <w:rPr>
          <w:rFonts w:cs="Arial"/>
          <w:sz w:val="22"/>
          <w:szCs w:val="22"/>
        </w:rPr>
        <w:t xml:space="preserve"> kommt.</w:t>
      </w:r>
      <w:r w:rsidR="00A95C97">
        <w:rPr>
          <w:rFonts w:cs="Arial"/>
          <w:sz w:val="22"/>
          <w:szCs w:val="22"/>
        </w:rPr>
        <w:br/>
      </w:r>
    </w:p>
    <w:p w14:paraId="0C499191" w14:textId="4F45CA48" w:rsidR="0069618D" w:rsidRPr="00FB0B77" w:rsidRDefault="0069618D" w:rsidP="00FB518E">
      <w:pPr>
        <w:ind w:left="567"/>
        <w:rPr>
          <w:b/>
          <w:sz w:val="22"/>
          <w:szCs w:val="22"/>
        </w:rPr>
      </w:pPr>
    </w:p>
    <w:p w14:paraId="7D6229FC" w14:textId="77777777" w:rsidR="0069618D" w:rsidRPr="00061EF6" w:rsidRDefault="0069618D" w:rsidP="0069618D">
      <w:pPr>
        <w:rPr>
          <w:sz w:val="22"/>
          <w:szCs w:val="22"/>
        </w:rPr>
      </w:pPr>
    </w:p>
    <w:p w14:paraId="4C1AB2DA" w14:textId="77777777" w:rsidR="00A95C97" w:rsidRDefault="00A95C97" w:rsidP="00061EF6">
      <w:pPr>
        <w:rPr>
          <w:rFonts w:cs="Arial"/>
          <w:sz w:val="22"/>
          <w:szCs w:val="22"/>
        </w:rPr>
      </w:pPr>
      <w:r w:rsidRPr="00F5401C">
        <w:rPr>
          <w:rFonts w:cs="Arial"/>
          <w:sz w:val="22"/>
          <w:szCs w:val="22"/>
        </w:rPr>
        <w:t>Am Ende des Vertrags müssen beide Vertragsparteien – bzw. bei Unternehmen die vertretungsberechtigten Personen – unterschreiben (mit Ort, Datum und Namensangabe</w:t>
      </w:r>
      <w:r>
        <w:rPr>
          <w:rFonts w:cs="Arial"/>
          <w:sz w:val="22"/>
          <w:szCs w:val="22"/>
        </w:rPr>
        <w:t xml:space="preserve">). </w:t>
      </w:r>
    </w:p>
    <w:p w14:paraId="0105BA53" w14:textId="77777777" w:rsidR="00A95C97" w:rsidRDefault="00A95C97" w:rsidP="00061EF6">
      <w:pPr>
        <w:rPr>
          <w:rFonts w:cs="Arial"/>
          <w:sz w:val="22"/>
          <w:szCs w:val="22"/>
        </w:rPr>
      </w:pPr>
    </w:p>
    <w:p w14:paraId="1D360448" w14:textId="374C3122" w:rsidR="00663477" w:rsidRPr="000B0326" w:rsidRDefault="00380BE0" w:rsidP="00061EF6">
      <w:pPr>
        <w:rPr>
          <w:bCs/>
          <w:sz w:val="22"/>
          <w:szCs w:val="22"/>
        </w:rPr>
      </w:pPr>
      <w:r w:rsidRPr="000B0326">
        <w:rPr>
          <w:bCs/>
          <w:sz w:val="22"/>
          <w:szCs w:val="22"/>
        </w:rPr>
        <w:t xml:space="preserve">Nach der Unterschrift werden </w:t>
      </w:r>
      <w:r w:rsidR="000B0326">
        <w:rPr>
          <w:bCs/>
          <w:sz w:val="22"/>
          <w:szCs w:val="22"/>
        </w:rPr>
        <w:t xml:space="preserve">üblicherweise </w:t>
      </w:r>
      <w:r w:rsidRPr="000B0326">
        <w:rPr>
          <w:bCs/>
          <w:sz w:val="22"/>
          <w:szCs w:val="22"/>
        </w:rPr>
        <w:t xml:space="preserve">die </w:t>
      </w:r>
      <w:r w:rsidR="00663477" w:rsidRPr="000B0326">
        <w:rPr>
          <w:bCs/>
          <w:sz w:val="22"/>
          <w:szCs w:val="22"/>
        </w:rPr>
        <w:t>Anlagen</w:t>
      </w:r>
      <w:r w:rsidR="000B0326" w:rsidRPr="000B0326">
        <w:rPr>
          <w:bCs/>
          <w:sz w:val="22"/>
          <w:szCs w:val="22"/>
        </w:rPr>
        <w:t xml:space="preserve"> aufgelistet</w:t>
      </w:r>
      <w:r w:rsidR="000B0326">
        <w:rPr>
          <w:bCs/>
          <w:sz w:val="22"/>
          <w:szCs w:val="22"/>
        </w:rPr>
        <w:t>, auf die im Vertragstext bereits Bezug genommen wurde und die Bestandteile des Vertrages sein sollen</w:t>
      </w:r>
      <w:r w:rsidR="000B0326" w:rsidRPr="000B0326">
        <w:rPr>
          <w:bCs/>
          <w:sz w:val="22"/>
          <w:szCs w:val="22"/>
        </w:rPr>
        <w:t xml:space="preserve">. </w:t>
      </w:r>
      <w:r w:rsidR="000B0326">
        <w:rPr>
          <w:bCs/>
          <w:sz w:val="22"/>
          <w:szCs w:val="22"/>
        </w:rPr>
        <w:br/>
      </w:r>
    </w:p>
    <w:p w14:paraId="39F19F3C" w14:textId="564B2E24" w:rsidR="00061EF6" w:rsidRPr="000B0326" w:rsidRDefault="0069618D" w:rsidP="00061EF6">
      <w:pPr>
        <w:rPr>
          <w:b/>
          <w:sz w:val="22"/>
          <w:szCs w:val="22"/>
        </w:rPr>
      </w:pPr>
      <w:r w:rsidRPr="000B0326">
        <w:rPr>
          <w:b/>
          <w:sz w:val="22"/>
          <w:szCs w:val="22"/>
        </w:rPr>
        <w:t>Empfehlenswert sind Anlagen zu:</w:t>
      </w:r>
    </w:p>
    <w:p w14:paraId="05768FDA" w14:textId="22823C61" w:rsidR="0069618D" w:rsidRPr="00FB0B77" w:rsidRDefault="0069618D" w:rsidP="00061EF6">
      <w:pPr>
        <w:rPr>
          <w:bCs/>
          <w:sz w:val="22"/>
          <w:szCs w:val="22"/>
        </w:rPr>
      </w:pPr>
      <w:r w:rsidRPr="00FB0B77">
        <w:rPr>
          <w:bCs/>
          <w:sz w:val="22"/>
          <w:szCs w:val="22"/>
        </w:rPr>
        <w:t>- Vertragsprodukt</w:t>
      </w:r>
      <w:r w:rsidR="00A95C97">
        <w:rPr>
          <w:bCs/>
          <w:sz w:val="22"/>
          <w:szCs w:val="22"/>
        </w:rPr>
        <w:t>en</w:t>
      </w:r>
    </w:p>
    <w:p w14:paraId="30794383" w14:textId="77777777" w:rsidR="0069618D" w:rsidRPr="00FB0B77" w:rsidRDefault="0069618D" w:rsidP="00061EF6">
      <w:pPr>
        <w:rPr>
          <w:bCs/>
          <w:sz w:val="22"/>
          <w:szCs w:val="22"/>
        </w:rPr>
      </w:pPr>
      <w:r w:rsidRPr="00FB0B77">
        <w:rPr>
          <w:bCs/>
          <w:sz w:val="22"/>
          <w:szCs w:val="22"/>
        </w:rPr>
        <w:t>- Vertragsgebiet</w:t>
      </w:r>
    </w:p>
    <w:p w14:paraId="371FBD9A" w14:textId="77777777" w:rsidR="0069618D" w:rsidRPr="00FB0B77" w:rsidRDefault="0069618D" w:rsidP="00061EF6">
      <w:pPr>
        <w:rPr>
          <w:bCs/>
          <w:sz w:val="22"/>
          <w:szCs w:val="22"/>
        </w:rPr>
      </w:pPr>
      <w:r w:rsidRPr="00FB0B77">
        <w:rPr>
          <w:bCs/>
          <w:sz w:val="22"/>
          <w:szCs w:val="22"/>
        </w:rPr>
        <w:t>- Key Accounts</w:t>
      </w:r>
    </w:p>
    <w:p w14:paraId="57B97B96" w14:textId="77777777" w:rsidR="0069618D" w:rsidRPr="00FB0B77" w:rsidRDefault="0069618D" w:rsidP="00061EF6">
      <w:pPr>
        <w:rPr>
          <w:bCs/>
          <w:sz w:val="22"/>
          <w:szCs w:val="22"/>
        </w:rPr>
      </w:pPr>
      <w:r w:rsidRPr="00FB0B77">
        <w:rPr>
          <w:bCs/>
          <w:sz w:val="22"/>
          <w:szCs w:val="22"/>
        </w:rPr>
        <w:t>- Vertriebs- und Kundendienstrichtlinien</w:t>
      </w:r>
    </w:p>
    <w:p w14:paraId="01C6FDA4" w14:textId="77777777" w:rsidR="0069618D" w:rsidRPr="00FB0B77" w:rsidRDefault="0069618D" w:rsidP="00061EF6">
      <w:pPr>
        <w:rPr>
          <w:bCs/>
          <w:sz w:val="22"/>
          <w:szCs w:val="22"/>
        </w:rPr>
      </w:pPr>
      <w:r w:rsidRPr="00FB0B77">
        <w:rPr>
          <w:bCs/>
          <w:sz w:val="22"/>
          <w:szCs w:val="22"/>
        </w:rPr>
        <w:t>- Anforderungen im Online-Vertrieb</w:t>
      </w:r>
    </w:p>
    <w:p w14:paraId="49FD2F61" w14:textId="77777777" w:rsidR="0069618D" w:rsidRPr="00FB0B77" w:rsidRDefault="0069618D" w:rsidP="00061EF6">
      <w:pPr>
        <w:rPr>
          <w:bCs/>
          <w:sz w:val="22"/>
          <w:szCs w:val="22"/>
        </w:rPr>
      </w:pPr>
      <w:r w:rsidRPr="00FB0B77">
        <w:rPr>
          <w:bCs/>
          <w:sz w:val="22"/>
          <w:szCs w:val="22"/>
        </w:rPr>
        <w:t>- ausschließlich Dritten zugewiesene Gebiete und Kundengruppen</w:t>
      </w:r>
    </w:p>
    <w:p w14:paraId="110F7BED" w14:textId="77777777" w:rsidR="0069618D" w:rsidRPr="00FB0B77" w:rsidRDefault="0069618D" w:rsidP="00061EF6">
      <w:pPr>
        <w:rPr>
          <w:bCs/>
          <w:sz w:val="22"/>
          <w:szCs w:val="22"/>
        </w:rPr>
      </w:pPr>
      <w:r w:rsidRPr="00FB0B77">
        <w:rPr>
          <w:bCs/>
          <w:sz w:val="22"/>
          <w:szCs w:val="22"/>
        </w:rPr>
        <w:t>- Werkstattrichtlinien</w:t>
      </w:r>
    </w:p>
    <w:p w14:paraId="1A11FBDB" w14:textId="77777777" w:rsidR="0069618D" w:rsidRPr="00FB0B77" w:rsidRDefault="0069618D" w:rsidP="00061EF6">
      <w:pPr>
        <w:rPr>
          <w:bCs/>
          <w:sz w:val="22"/>
          <w:szCs w:val="22"/>
        </w:rPr>
      </w:pPr>
      <w:r w:rsidRPr="00FB0B77">
        <w:rPr>
          <w:bCs/>
          <w:sz w:val="22"/>
          <w:szCs w:val="22"/>
        </w:rPr>
        <w:t>- Allgemeine Verkaufsbedingungen</w:t>
      </w:r>
    </w:p>
    <w:p w14:paraId="3EF7C259" w14:textId="77777777" w:rsidR="0069618D" w:rsidRPr="00FB0B77" w:rsidRDefault="0069618D" w:rsidP="00061EF6">
      <w:pPr>
        <w:rPr>
          <w:bCs/>
          <w:sz w:val="22"/>
          <w:szCs w:val="22"/>
        </w:rPr>
      </w:pPr>
      <w:r w:rsidRPr="00FB0B77">
        <w:rPr>
          <w:bCs/>
          <w:sz w:val="22"/>
          <w:szCs w:val="22"/>
        </w:rPr>
        <w:t>- Vergütung von Aufwand für Sachmängel- und Garantiearbeiten</w:t>
      </w:r>
    </w:p>
    <w:p w14:paraId="41E7963E" w14:textId="77777777" w:rsidR="0069618D" w:rsidRPr="00FB0B77" w:rsidRDefault="0069618D" w:rsidP="00061EF6">
      <w:pPr>
        <w:rPr>
          <w:bCs/>
          <w:sz w:val="22"/>
          <w:szCs w:val="22"/>
        </w:rPr>
      </w:pPr>
      <w:r w:rsidRPr="00FB0B77">
        <w:rPr>
          <w:bCs/>
          <w:sz w:val="22"/>
          <w:szCs w:val="22"/>
        </w:rPr>
        <w:t>- Rabattaufschlüsselung</w:t>
      </w:r>
    </w:p>
    <w:p w14:paraId="6C7B8E0E" w14:textId="3C0852CF" w:rsidR="0069618D" w:rsidRPr="00FB0B77" w:rsidRDefault="0069618D" w:rsidP="00061EF6">
      <w:pPr>
        <w:rPr>
          <w:bCs/>
          <w:sz w:val="22"/>
          <w:szCs w:val="22"/>
        </w:rPr>
      </w:pPr>
      <w:r w:rsidRPr="00FB0B77">
        <w:rPr>
          <w:bCs/>
          <w:sz w:val="22"/>
          <w:szCs w:val="22"/>
        </w:rPr>
        <w:t>- Preisliste</w:t>
      </w:r>
      <w:r w:rsidR="00885827">
        <w:rPr>
          <w:bCs/>
          <w:sz w:val="22"/>
          <w:szCs w:val="22"/>
        </w:rPr>
        <w:t>, etc.</w:t>
      </w:r>
    </w:p>
    <w:p w14:paraId="3C510857" w14:textId="77777777" w:rsidR="00FB0B77" w:rsidRDefault="00FB0B77" w:rsidP="00061EF6">
      <w:pPr>
        <w:rPr>
          <w:b/>
          <w:bCs/>
          <w:sz w:val="22"/>
          <w:szCs w:val="22"/>
        </w:rPr>
      </w:pPr>
    </w:p>
    <w:p w14:paraId="0BB9B485" w14:textId="2E13F1F9" w:rsidR="005429AB" w:rsidRPr="00937023" w:rsidRDefault="005429AB" w:rsidP="00061EF6">
      <w:pPr>
        <w:rPr>
          <w:b/>
          <w:sz w:val="22"/>
          <w:szCs w:val="22"/>
        </w:rPr>
      </w:pPr>
    </w:p>
    <w:sectPr w:rsidR="005429AB" w:rsidRPr="00937023"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9E63B" w14:textId="77777777" w:rsidR="0097104E" w:rsidRDefault="0097104E" w:rsidP="00760248">
      <w:r>
        <w:separator/>
      </w:r>
    </w:p>
  </w:endnote>
  <w:endnote w:type="continuationSeparator" w:id="0">
    <w:p w14:paraId="4F4C27A5" w14:textId="77777777" w:rsidR="0097104E" w:rsidRDefault="0097104E"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80D38" w14:textId="77777777" w:rsidR="0097104E" w:rsidRDefault="0097104E" w:rsidP="00760248">
      <w:r>
        <w:separator/>
      </w:r>
    </w:p>
  </w:footnote>
  <w:footnote w:type="continuationSeparator" w:id="0">
    <w:p w14:paraId="543D0163" w14:textId="77777777" w:rsidR="0097104E" w:rsidRDefault="0097104E"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662A267F" w14:textId="77777777" w:rsidR="00C36EF5" w:rsidRDefault="00C36EF5">
        <w:pPr>
          <w:pStyle w:val="Kopfzeile"/>
          <w:jc w:val="right"/>
        </w:pPr>
        <w:r>
          <w:fldChar w:fldCharType="begin"/>
        </w:r>
        <w:r>
          <w:instrText>PAGE   \* MERGEFORMAT</w:instrText>
        </w:r>
        <w:r>
          <w:fldChar w:fldCharType="separate"/>
        </w:r>
        <w:r w:rsidR="001B43AE">
          <w:rPr>
            <w:noProof/>
          </w:rPr>
          <w:t>2</w:t>
        </w:r>
        <w:r>
          <w:fldChar w:fldCharType="end"/>
        </w:r>
      </w:p>
    </w:sdtContent>
  </w:sdt>
  <w:p w14:paraId="7A13B48B"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8592" w14:textId="77777777" w:rsidR="00C36EF5" w:rsidRDefault="00C36EF5">
    <w:pPr>
      <w:pStyle w:val="Kopfzeile"/>
      <w:jc w:val="right"/>
    </w:pPr>
  </w:p>
  <w:p w14:paraId="264AF7B9"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532666"/>
    <w:multiLevelType w:val="hybridMultilevel"/>
    <w:tmpl w:val="AEFED55C"/>
    <w:lvl w:ilvl="0" w:tplc="8C6A5072">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2"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373627132">
    <w:abstractNumId w:val="4"/>
  </w:num>
  <w:num w:numId="2" w16cid:durableId="855457678">
    <w:abstractNumId w:val="6"/>
  </w:num>
  <w:num w:numId="3" w16cid:durableId="1977448462">
    <w:abstractNumId w:val="18"/>
  </w:num>
  <w:num w:numId="4" w16cid:durableId="2033610513">
    <w:abstractNumId w:val="5"/>
  </w:num>
  <w:num w:numId="5" w16cid:durableId="941764001">
    <w:abstractNumId w:val="15"/>
  </w:num>
  <w:num w:numId="6" w16cid:durableId="742332851">
    <w:abstractNumId w:val="2"/>
  </w:num>
  <w:num w:numId="7" w16cid:durableId="707921873">
    <w:abstractNumId w:val="8"/>
  </w:num>
  <w:num w:numId="8" w16cid:durableId="330835870">
    <w:abstractNumId w:val="9"/>
  </w:num>
  <w:num w:numId="9" w16cid:durableId="1348170836">
    <w:abstractNumId w:val="17"/>
  </w:num>
  <w:num w:numId="10" w16cid:durableId="1115707794">
    <w:abstractNumId w:val="14"/>
  </w:num>
  <w:num w:numId="11" w16cid:durableId="2012484679">
    <w:abstractNumId w:val="12"/>
  </w:num>
  <w:num w:numId="12" w16cid:durableId="600528467">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2055765682">
    <w:abstractNumId w:val="0"/>
  </w:num>
  <w:num w:numId="14" w16cid:durableId="313294332">
    <w:abstractNumId w:val="10"/>
  </w:num>
  <w:num w:numId="15" w16cid:durableId="1432555707">
    <w:abstractNumId w:val="13"/>
  </w:num>
  <w:num w:numId="16" w16cid:durableId="360087470">
    <w:abstractNumId w:val="23"/>
  </w:num>
  <w:num w:numId="17" w16cid:durableId="32579405">
    <w:abstractNumId w:val="16"/>
  </w:num>
  <w:num w:numId="18" w16cid:durableId="102724590">
    <w:abstractNumId w:val="21"/>
  </w:num>
  <w:num w:numId="19" w16cid:durableId="521864457">
    <w:abstractNumId w:val="3"/>
  </w:num>
  <w:num w:numId="20" w16cid:durableId="603078313">
    <w:abstractNumId w:val="19"/>
  </w:num>
  <w:num w:numId="21" w16cid:durableId="286475617">
    <w:abstractNumId w:val="7"/>
  </w:num>
  <w:num w:numId="22" w16cid:durableId="69809700">
    <w:abstractNumId w:val="22"/>
  </w:num>
  <w:num w:numId="23" w16cid:durableId="653342057">
    <w:abstractNumId w:val="20"/>
  </w:num>
  <w:num w:numId="24" w16cid:durableId="66851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0285A"/>
    <w:rsid w:val="000039F2"/>
    <w:rsid w:val="0000477D"/>
    <w:rsid w:val="00006D38"/>
    <w:rsid w:val="000261BB"/>
    <w:rsid w:val="00052385"/>
    <w:rsid w:val="00061EF6"/>
    <w:rsid w:val="00071842"/>
    <w:rsid w:val="00075AF5"/>
    <w:rsid w:val="0007724E"/>
    <w:rsid w:val="00084B77"/>
    <w:rsid w:val="00093601"/>
    <w:rsid w:val="0009563F"/>
    <w:rsid w:val="000B0326"/>
    <w:rsid w:val="000C7B9C"/>
    <w:rsid w:val="000E0BA8"/>
    <w:rsid w:val="000E294E"/>
    <w:rsid w:val="000E2C25"/>
    <w:rsid w:val="00104CBB"/>
    <w:rsid w:val="001067FC"/>
    <w:rsid w:val="0014146C"/>
    <w:rsid w:val="00143A24"/>
    <w:rsid w:val="00153481"/>
    <w:rsid w:val="00155D19"/>
    <w:rsid w:val="0016327D"/>
    <w:rsid w:val="00164C2F"/>
    <w:rsid w:val="00174296"/>
    <w:rsid w:val="001745C0"/>
    <w:rsid w:val="00184B39"/>
    <w:rsid w:val="001958EC"/>
    <w:rsid w:val="001B0E7D"/>
    <w:rsid w:val="001B25CC"/>
    <w:rsid w:val="001B3B75"/>
    <w:rsid w:val="001B43AE"/>
    <w:rsid w:val="001C45B5"/>
    <w:rsid w:val="001E3456"/>
    <w:rsid w:val="001E502C"/>
    <w:rsid w:val="00200D69"/>
    <w:rsid w:val="002054B5"/>
    <w:rsid w:val="00206547"/>
    <w:rsid w:val="00212742"/>
    <w:rsid w:val="00214840"/>
    <w:rsid w:val="002563E9"/>
    <w:rsid w:val="00264C65"/>
    <w:rsid w:val="00265F76"/>
    <w:rsid w:val="002806B6"/>
    <w:rsid w:val="002816B8"/>
    <w:rsid w:val="00286214"/>
    <w:rsid w:val="00287907"/>
    <w:rsid w:val="00296F93"/>
    <w:rsid w:val="002B1A99"/>
    <w:rsid w:val="002D3338"/>
    <w:rsid w:val="0031211A"/>
    <w:rsid w:val="00327852"/>
    <w:rsid w:val="00335DC0"/>
    <w:rsid w:val="003471A8"/>
    <w:rsid w:val="003618F1"/>
    <w:rsid w:val="00364304"/>
    <w:rsid w:val="00367EB6"/>
    <w:rsid w:val="0037593E"/>
    <w:rsid w:val="00380BE0"/>
    <w:rsid w:val="0038390A"/>
    <w:rsid w:val="00394A90"/>
    <w:rsid w:val="00397ED7"/>
    <w:rsid w:val="003A1913"/>
    <w:rsid w:val="003A240E"/>
    <w:rsid w:val="003B3EFF"/>
    <w:rsid w:val="003B61CA"/>
    <w:rsid w:val="003F24E7"/>
    <w:rsid w:val="004421B9"/>
    <w:rsid w:val="004515F9"/>
    <w:rsid w:val="004518EE"/>
    <w:rsid w:val="00454F71"/>
    <w:rsid w:val="00460CE3"/>
    <w:rsid w:val="00462E0C"/>
    <w:rsid w:val="004751BD"/>
    <w:rsid w:val="0048373A"/>
    <w:rsid w:val="00487CD6"/>
    <w:rsid w:val="004923BE"/>
    <w:rsid w:val="004A55E4"/>
    <w:rsid w:val="004A678B"/>
    <w:rsid w:val="004B64D0"/>
    <w:rsid w:val="004C02CD"/>
    <w:rsid w:val="004C5CAE"/>
    <w:rsid w:val="004D0FCC"/>
    <w:rsid w:val="004D33B4"/>
    <w:rsid w:val="004D5A63"/>
    <w:rsid w:val="004E0231"/>
    <w:rsid w:val="004F3026"/>
    <w:rsid w:val="004F384D"/>
    <w:rsid w:val="005038EC"/>
    <w:rsid w:val="00505136"/>
    <w:rsid w:val="00507E41"/>
    <w:rsid w:val="00510552"/>
    <w:rsid w:val="00513385"/>
    <w:rsid w:val="0051408E"/>
    <w:rsid w:val="0051528A"/>
    <w:rsid w:val="00516B08"/>
    <w:rsid w:val="00516F67"/>
    <w:rsid w:val="005429AB"/>
    <w:rsid w:val="005456E5"/>
    <w:rsid w:val="0054785C"/>
    <w:rsid w:val="00554EF8"/>
    <w:rsid w:val="005567CF"/>
    <w:rsid w:val="00557828"/>
    <w:rsid w:val="00557A7B"/>
    <w:rsid w:val="00560063"/>
    <w:rsid w:val="00561E8A"/>
    <w:rsid w:val="005662D8"/>
    <w:rsid w:val="00566C38"/>
    <w:rsid w:val="00592CAA"/>
    <w:rsid w:val="005939B9"/>
    <w:rsid w:val="005959BA"/>
    <w:rsid w:val="005A6EDE"/>
    <w:rsid w:val="00606A44"/>
    <w:rsid w:val="0061221E"/>
    <w:rsid w:val="006275FC"/>
    <w:rsid w:val="00627CB9"/>
    <w:rsid w:val="0063709E"/>
    <w:rsid w:val="00650541"/>
    <w:rsid w:val="00655319"/>
    <w:rsid w:val="00657692"/>
    <w:rsid w:val="00663477"/>
    <w:rsid w:val="00666F97"/>
    <w:rsid w:val="006708C5"/>
    <w:rsid w:val="00672B96"/>
    <w:rsid w:val="00677CA7"/>
    <w:rsid w:val="00695021"/>
    <w:rsid w:val="0069618D"/>
    <w:rsid w:val="006A7551"/>
    <w:rsid w:val="006A759F"/>
    <w:rsid w:val="006B6341"/>
    <w:rsid w:val="006C2D6D"/>
    <w:rsid w:val="006C365B"/>
    <w:rsid w:val="006C4657"/>
    <w:rsid w:val="006C5C06"/>
    <w:rsid w:val="006C71D0"/>
    <w:rsid w:val="006D7357"/>
    <w:rsid w:val="00721184"/>
    <w:rsid w:val="00760248"/>
    <w:rsid w:val="007621EA"/>
    <w:rsid w:val="00772913"/>
    <w:rsid w:val="0077797D"/>
    <w:rsid w:val="00781F96"/>
    <w:rsid w:val="00795590"/>
    <w:rsid w:val="00796950"/>
    <w:rsid w:val="007A143F"/>
    <w:rsid w:val="007A3C03"/>
    <w:rsid w:val="007B694C"/>
    <w:rsid w:val="007C04BB"/>
    <w:rsid w:val="007C452C"/>
    <w:rsid w:val="007D4741"/>
    <w:rsid w:val="007D5121"/>
    <w:rsid w:val="007E5BED"/>
    <w:rsid w:val="007E7EED"/>
    <w:rsid w:val="007F055D"/>
    <w:rsid w:val="007F39E7"/>
    <w:rsid w:val="00804ACF"/>
    <w:rsid w:val="00811BC2"/>
    <w:rsid w:val="00820CDD"/>
    <w:rsid w:val="00844942"/>
    <w:rsid w:val="00846878"/>
    <w:rsid w:val="008523CE"/>
    <w:rsid w:val="00862240"/>
    <w:rsid w:val="008640C7"/>
    <w:rsid w:val="00873679"/>
    <w:rsid w:val="00885827"/>
    <w:rsid w:val="00885E2A"/>
    <w:rsid w:val="00886432"/>
    <w:rsid w:val="008C0919"/>
    <w:rsid w:val="008C40A8"/>
    <w:rsid w:val="008C4E51"/>
    <w:rsid w:val="008C696F"/>
    <w:rsid w:val="008C6B71"/>
    <w:rsid w:val="009027F0"/>
    <w:rsid w:val="0090369A"/>
    <w:rsid w:val="00907698"/>
    <w:rsid w:val="00937023"/>
    <w:rsid w:val="00946915"/>
    <w:rsid w:val="00954363"/>
    <w:rsid w:val="00970B76"/>
    <w:rsid w:val="0097104E"/>
    <w:rsid w:val="00986668"/>
    <w:rsid w:val="00996A98"/>
    <w:rsid w:val="00996CFF"/>
    <w:rsid w:val="009A28B6"/>
    <w:rsid w:val="009C0C1D"/>
    <w:rsid w:val="009C5BC0"/>
    <w:rsid w:val="009D0E8F"/>
    <w:rsid w:val="009D185B"/>
    <w:rsid w:val="009D38F7"/>
    <w:rsid w:val="00A058AF"/>
    <w:rsid w:val="00A104B5"/>
    <w:rsid w:val="00A119ED"/>
    <w:rsid w:val="00A13A96"/>
    <w:rsid w:val="00A16A90"/>
    <w:rsid w:val="00A36F80"/>
    <w:rsid w:val="00A45416"/>
    <w:rsid w:val="00A65DAF"/>
    <w:rsid w:val="00A90801"/>
    <w:rsid w:val="00A91117"/>
    <w:rsid w:val="00A91CB8"/>
    <w:rsid w:val="00A95C97"/>
    <w:rsid w:val="00AA097A"/>
    <w:rsid w:val="00AA32FF"/>
    <w:rsid w:val="00AC2413"/>
    <w:rsid w:val="00AC7D0C"/>
    <w:rsid w:val="00AD1C7C"/>
    <w:rsid w:val="00B0667E"/>
    <w:rsid w:val="00B06FF9"/>
    <w:rsid w:val="00B20A86"/>
    <w:rsid w:val="00B26C1B"/>
    <w:rsid w:val="00B27A31"/>
    <w:rsid w:val="00B342A4"/>
    <w:rsid w:val="00B37831"/>
    <w:rsid w:val="00B4596C"/>
    <w:rsid w:val="00B5517D"/>
    <w:rsid w:val="00B60130"/>
    <w:rsid w:val="00B7723A"/>
    <w:rsid w:val="00BA653B"/>
    <w:rsid w:val="00BB3958"/>
    <w:rsid w:val="00BB5134"/>
    <w:rsid w:val="00BC49BF"/>
    <w:rsid w:val="00BD0B99"/>
    <w:rsid w:val="00BD6284"/>
    <w:rsid w:val="00BE11D8"/>
    <w:rsid w:val="00BE2CCF"/>
    <w:rsid w:val="00BF11AE"/>
    <w:rsid w:val="00BF3FD9"/>
    <w:rsid w:val="00BF4D3F"/>
    <w:rsid w:val="00BF6CF2"/>
    <w:rsid w:val="00C03B5B"/>
    <w:rsid w:val="00C03C44"/>
    <w:rsid w:val="00C04FEB"/>
    <w:rsid w:val="00C07654"/>
    <w:rsid w:val="00C33CED"/>
    <w:rsid w:val="00C36EF5"/>
    <w:rsid w:val="00C56C9F"/>
    <w:rsid w:val="00C74B53"/>
    <w:rsid w:val="00C918BC"/>
    <w:rsid w:val="00CB24D6"/>
    <w:rsid w:val="00CE5FB0"/>
    <w:rsid w:val="00CF3C93"/>
    <w:rsid w:val="00D0098D"/>
    <w:rsid w:val="00D00CA2"/>
    <w:rsid w:val="00D166AE"/>
    <w:rsid w:val="00D21A14"/>
    <w:rsid w:val="00D2609E"/>
    <w:rsid w:val="00D713AA"/>
    <w:rsid w:val="00D76B79"/>
    <w:rsid w:val="00D857B3"/>
    <w:rsid w:val="00D92B91"/>
    <w:rsid w:val="00D979C5"/>
    <w:rsid w:val="00DA6403"/>
    <w:rsid w:val="00DA6E7E"/>
    <w:rsid w:val="00DC4840"/>
    <w:rsid w:val="00DD3618"/>
    <w:rsid w:val="00DE144A"/>
    <w:rsid w:val="00DE73A8"/>
    <w:rsid w:val="00DF03DE"/>
    <w:rsid w:val="00E057C3"/>
    <w:rsid w:val="00E10DEB"/>
    <w:rsid w:val="00E131AE"/>
    <w:rsid w:val="00E272A0"/>
    <w:rsid w:val="00E3354B"/>
    <w:rsid w:val="00E62EC8"/>
    <w:rsid w:val="00E6398C"/>
    <w:rsid w:val="00E7791E"/>
    <w:rsid w:val="00E83D94"/>
    <w:rsid w:val="00E97AC5"/>
    <w:rsid w:val="00EA3D16"/>
    <w:rsid w:val="00EA4D3B"/>
    <w:rsid w:val="00EA516E"/>
    <w:rsid w:val="00EB2F2D"/>
    <w:rsid w:val="00EC2D42"/>
    <w:rsid w:val="00EC392C"/>
    <w:rsid w:val="00EE1E56"/>
    <w:rsid w:val="00F05B96"/>
    <w:rsid w:val="00F07DA4"/>
    <w:rsid w:val="00F3143F"/>
    <w:rsid w:val="00F374E0"/>
    <w:rsid w:val="00F438CA"/>
    <w:rsid w:val="00F43E02"/>
    <w:rsid w:val="00F57043"/>
    <w:rsid w:val="00F72EB0"/>
    <w:rsid w:val="00F765E6"/>
    <w:rsid w:val="00F80D75"/>
    <w:rsid w:val="00F93799"/>
    <w:rsid w:val="00FA25FC"/>
    <w:rsid w:val="00FB0B77"/>
    <w:rsid w:val="00FB1B3C"/>
    <w:rsid w:val="00FB21CF"/>
    <w:rsid w:val="00FB3125"/>
    <w:rsid w:val="00FB518E"/>
    <w:rsid w:val="00FB69B5"/>
    <w:rsid w:val="00FC1F0D"/>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E3A22"/>
  <w15:docId w15:val="{9BCDA7FE-389A-4C2B-AA10-D3445D81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43AA5-A2E1-4C3D-9C10-C4E40FF60111}">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2504</Words>
  <Characters>15781</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7</cp:revision>
  <dcterms:created xsi:type="dcterms:W3CDTF">2024-09-10T13:12:00Z</dcterms:created>
  <dcterms:modified xsi:type="dcterms:W3CDTF">2024-11-11T09:49:00Z</dcterms:modified>
</cp:coreProperties>
</file>